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59680C" w14:textId="77777777" w:rsidR="00D00580" w:rsidRDefault="00887D7E">
      <w:pPr>
        <w:rPr>
          <w:lang w:val="en-US"/>
        </w:rPr>
      </w:pPr>
      <w:r>
        <w:rPr>
          <w:noProof/>
          <w:lang w:val="en-US"/>
        </w:rPr>
        <w:drawing>
          <wp:anchor distT="0" distB="0" distL="114300" distR="114300" simplePos="0" relativeHeight="2" behindDoc="0" locked="0" layoutInCell="0" allowOverlap="1" wp14:anchorId="719668BB" wp14:editId="323CB9D5">
            <wp:simplePos x="0" y="0"/>
            <wp:positionH relativeFrom="margin">
              <wp:posOffset>0</wp:posOffset>
            </wp:positionH>
            <wp:positionV relativeFrom="margin">
              <wp:posOffset>290195</wp:posOffset>
            </wp:positionV>
            <wp:extent cx="1257935" cy="1257935"/>
            <wp:effectExtent l="0" t="0" r="0" b="0"/>
            <wp:wrapSquare wrapText="bothSides"/>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pic:cNvPicPr>
                      <a:picLocks noChangeAspect="1" noChangeArrowheads="1"/>
                    </pic:cNvPicPr>
                  </pic:nvPicPr>
                  <pic:blipFill>
                    <a:blip r:embed="rId8"/>
                    <a:stretch>
                      <a:fillRect/>
                    </a:stretch>
                  </pic:blipFill>
                  <pic:spPr bwMode="auto">
                    <a:xfrm>
                      <a:off x="0" y="0"/>
                      <a:ext cx="1257935" cy="1257935"/>
                    </a:xfrm>
                    <a:prstGeom prst="rect">
                      <a:avLst/>
                    </a:prstGeom>
                  </pic:spPr>
                </pic:pic>
              </a:graphicData>
            </a:graphic>
          </wp:anchor>
        </w:drawing>
      </w:r>
    </w:p>
    <w:p w14:paraId="65F95758" w14:textId="77777777" w:rsidR="00D00580" w:rsidRDefault="00887D7E">
      <w:pPr>
        <w:rPr>
          <w:rFonts w:ascii="Times New Roman" w:hAnsi="Times New Roman" w:cs="Times New Roman"/>
          <w:b/>
          <w:bCs/>
          <w:sz w:val="32"/>
          <w:szCs w:val="32"/>
          <w:lang w:val="af-ZA"/>
        </w:rPr>
      </w:pPr>
      <w:r>
        <w:rPr>
          <w:rFonts w:ascii="Times New Roman" w:hAnsi="Times New Roman" w:cs="Times New Roman"/>
          <w:b/>
          <w:bCs/>
          <w:sz w:val="32"/>
          <w:szCs w:val="32"/>
          <w:lang w:val="af-ZA"/>
        </w:rPr>
        <w:t xml:space="preserve">ERC Advanced Grant </w:t>
      </w:r>
    </w:p>
    <w:p w14:paraId="2998B3A5" w14:textId="77777777" w:rsidR="00D00580" w:rsidRDefault="00887D7E">
      <w:pPr>
        <w:rPr>
          <w:rFonts w:ascii="Times New Roman" w:hAnsi="Times New Roman" w:cs="Times New Roman"/>
          <w:b/>
          <w:bCs/>
          <w:sz w:val="32"/>
          <w:szCs w:val="32"/>
          <w:lang w:val="af-ZA"/>
        </w:rPr>
      </w:pPr>
      <w:r>
        <w:rPr>
          <w:rFonts w:ascii="Times New Roman" w:hAnsi="Times New Roman" w:cs="Times New Roman"/>
          <w:b/>
          <w:bCs/>
          <w:sz w:val="32"/>
          <w:szCs w:val="32"/>
          <w:lang w:val="af-ZA"/>
        </w:rPr>
        <w:t>Theory of Tone</w:t>
      </w:r>
    </w:p>
    <w:p w14:paraId="62309143" w14:textId="04AA44A7" w:rsidR="00D00580" w:rsidRPr="000F6DE7" w:rsidRDefault="00887D7E" w:rsidP="000F6DE7">
      <w:pPr>
        <w:jc w:val="right"/>
        <w:rPr>
          <w:b/>
          <w:bCs/>
          <w:i/>
          <w:iCs/>
          <w:lang w:val="af-ZA"/>
        </w:rPr>
      </w:pPr>
      <w:r>
        <w:rPr>
          <w:b/>
          <w:bCs/>
          <w:i/>
          <w:iCs/>
          <w:lang w:val="af-ZA"/>
        </w:rPr>
        <w:t>Version 10</w:t>
      </w:r>
      <w:r w:rsidR="000F6DE7">
        <w:rPr>
          <w:b/>
          <w:bCs/>
          <w:i/>
          <w:iCs/>
          <w:lang w:val="af-ZA"/>
        </w:rPr>
        <w:t>e</w:t>
      </w:r>
    </w:p>
    <w:p w14:paraId="7C41ACC0" w14:textId="77777777" w:rsidR="00D00580" w:rsidRDefault="00D00580">
      <w:pPr>
        <w:jc w:val="right"/>
        <w:rPr>
          <w:b/>
          <w:bCs/>
          <w:i/>
          <w:iCs/>
          <w:lang w:val="af-ZA"/>
        </w:rPr>
      </w:pPr>
      <w:bookmarkStart w:id="0" w:name="_Hlk159072998"/>
      <w:bookmarkEnd w:id="0"/>
    </w:p>
    <w:p w14:paraId="7E8D33CA" w14:textId="77777777" w:rsidR="00D00580" w:rsidRDefault="00D00580">
      <w:pPr>
        <w:pStyle w:val="Titre1"/>
        <w:rPr>
          <w:lang w:val="af-ZA"/>
        </w:rPr>
      </w:pPr>
    </w:p>
    <w:p w14:paraId="0A08B7E9" w14:textId="77777777" w:rsidR="00D00580" w:rsidRDefault="00887D7E">
      <w:pPr>
        <w:pStyle w:val="Titre1"/>
        <w:rPr>
          <w:lang w:val="af-ZA"/>
        </w:rPr>
      </w:pPr>
      <w:r>
        <w:rPr>
          <w:lang w:val="af-ZA"/>
        </w:rPr>
        <w:t>Questionnaire for a description of a tonal system</w:t>
      </w:r>
    </w:p>
    <w:p w14:paraId="0B840BF0" w14:textId="77777777" w:rsidR="00D00580" w:rsidRDefault="00887D7E">
      <w:pPr>
        <w:pStyle w:val="Titre2"/>
        <w:rPr>
          <w:lang w:val="af-ZA"/>
        </w:rPr>
      </w:pPr>
      <w:r>
        <w:rPr>
          <w:lang w:val="af-ZA"/>
        </w:rPr>
        <w:t>0. Generalities</w:t>
      </w:r>
    </w:p>
    <w:p w14:paraId="63CAA2B1" w14:textId="77777777" w:rsidR="00D00580" w:rsidRDefault="00887D7E">
      <w:pPr>
        <w:ind w:firstLine="454"/>
        <w:jc w:val="both"/>
        <w:rPr>
          <w:rFonts w:ascii="Times New Roman" w:hAnsi="Times New Roman" w:cs="Times New Roman"/>
          <w:lang w:val="af-ZA"/>
        </w:rPr>
      </w:pPr>
      <w:r>
        <w:rPr>
          <w:rFonts w:ascii="Times New Roman" w:hAnsi="Times New Roman" w:cs="Times New Roman"/>
          <w:lang w:val="af-ZA"/>
        </w:rPr>
        <w:t>The file for the Analytical Report should be in the DOCX format (or any other text format easily convertible into DOCX: RTF, DOC, ODT). The name of the file should have the following structure:</w:t>
      </w:r>
    </w:p>
    <w:p w14:paraId="6FD05C74" w14:textId="77777777" w:rsidR="00D00580" w:rsidRDefault="00887D7E">
      <w:pPr>
        <w:pStyle w:val="Paragraphedeliste"/>
        <w:spacing w:after="0" w:line="240" w:lineRule="auto"/>
        <w:ind w:left="0" w:firstLine="454"/>
        <w:jc w:val="both"/>
        <w:rPr>
          <w:rFonts w:ascii="Times New Roman" w:hAnsi="Times New Roman" w:cs="Times New Roman"/>
          <w:lang w:val="af-ZA"/>
        </w:rPr>
      </w:pPr>
      <w:r>
        <w:rPr>
          <w:rFonts w:ascii="Times New Roman" w:hAnsi="Times New Roman" w:cs="Times New Roman"/>
          <w:lang w:val="af-ZA"/>
        </w:rPr>
        <w:t>Glottolog code-language name-AR author’s name</w:t>
      </w:r>
    </w:p>
    <w:p w14:paraId="2777CD85" w14:textId="77777777" w:rsidR="00D00580" w:rsidRDefault="00887D7E">
      <w:pPr>
        <w:pStyle w:val="Paragraphedeliste"/>
        <w:spacing w:after="0" w:line="240" w:lineRule="auto"/>
        <w:ind w:left="0" w:firstLine="454"/>
        <w:jc w:val="both"/>
        <w:rPr>
          <w:rFonts w:ascii="Times New Roman" w:hAnsi="Times New Roman" w:cs="Times New Roman"/>
          <w:lang w:val="af-ZA"/>
        </w:rPr>
      </w:pPr>
      <w:r>
        <w:rPr>
          <w:rFonts w:ascii="Times New Roman" w:hAnsi="Times New Roman" w:cs="Times New Roman"/>
          <w:lang w:val="af-ZA"/>
        </w:rPr>
        <w:t>E.g.: soni1259-east_soninke-vydrin.docx</w:t>
      </w:r>
    </w:p>
    <w:p w14:paraId="3A143910" w14:textId="5BEEA7E7" w:rsidR="00D00580" w:rsidRDefault="00887D7E">
      <w:pPr>
        <w:pStyle w:val="Paragraphedeliste"/>
        <w:spacing w:after="0" w:line="240" w:lineRule="auto"/>
        <w:ind w:left="0" w:firstLine="454"/>
        <w:jc w:val="both"/>
        <w:rPr>
          <w:rFonts w:ascii="Times New Roman" w:hAnsi="Times New Roman" w:cs="Times New Roman"/>
          <w:lang w:val="en-US"/>
        </w:rPr>
      </w:pPr>
      <w:r>
        <w:rPr>
          <w:rFonts w:ascii="Times New Roman" w:hAnsi="Times New Roman" w:cs="Times New Roman"/>
          <w:lang w:val="af-ZA"/>
        </w:rPr>
        <w:t xml:space="preserve">Please, indicate on which Questionnaire version your Analytical Report is based (this is version </w:t>
      </w:r>
      <w:r w:rsidR="00D24C28">
        <w:rPr>
          <w:rFonts w:ascii="Times New Roman" w:hAnsi="Times New Roman" w:cs="Times New Roman"/>
          <w:lang w:val="af-ZA"/>
        </w:rPr>
        <w:t>10d</w:t>
      </w:r>
      <w:r>
        <w:rPr>
          <w:rFonts w:ascii="Times New Roman" w:hAnsi="Times New Roman" w:cs="Times New Roman"/>
          <w:lang w:val="af-ZA"/>
        </w:rPr>
        <w:t>).</w:t>
      </w:r>
    </w:p>
    <w:p w14:paraId="34DDFB2C" w14:textId="7643B787" w:rsidR="00D00580" w:rsidRDefault="00887D7E" w:rsidP="008D01CB">
      <w:pPr>
        <w:ind w:firstLine="454"/>
        <w:jc w:val="both"/>
        <w:rPr>
          <w:rFonts w:ascii="Times New Roman" w:hAnsi="Times New Roman" w:cs="Times New Roman"/>
          <w:lang w:val="en-US"/>
        </w:rPr>
      </w:pPr>
      <w:r>
        <w:rPr>
          <w:rStyle w:val="im"/>
          <w:rFonts w:ascii="Times New Roman" w:hAnsi="Times New Roman" w:cs="Times New Roman"/>
          <w:shd w:val="clear" w:color="auto" w:fill="FFFFFF"/>
          <w:lang w:val="en-US"/>
        </w:rPr>
        <w:t>Please ensure that tonal notation used in illustrative examples</w:t>
      </w:r>
      <w:r>
        <w:rPr>
          <w:rFonts w:ascii="Times New Roman" w:hAnsi="Times New Roman" w:cs="Times New Roman"/>
          <w:shd w:val="clear" w:color="auto" w:fill="FFFFFF"/>
          <w:lang w:val="en-US"/>
        </w:rPr>
        <w:t xml:space="preserve"> </w:t>
      </w:r>
      <w:r>
        <w:rPr>
          <w:rStyle w:val="im"/>
          <w:rFonts w:ascii="Times New Roman" w:hAnsi="Times New Roman" w:cs="Times New Roman"/>
          <w:shd w:val="clear" w:color="auto" w:fill="FFFFFF"/>
          <w:lang w:val="en-US"/>
        </w:rPr>
        <w:t>reflects all the information essential to your point (whether</w:t>
      </w:r>
      <w:r>
        <w:rPr>
          <w:rFonts w:ascii="Times New Roman" w:hAnsi="Times New Roman" w:cs="Times New Roman"/>
          <w:shd w:val="clear" w:color="auto" w:fill="FFFFFF"/>
          <w:lang w:val="en-US"/>
        </w:rPr>
        <w:t xml:space="preserve"> concerning underlying tonemes, surface tonal realizations, or both).</w:t>
      </w:r>
      <w:r>
        <w:rPr>
          <w:rFonts w:ascii="Times New Roman" w:hAnsi="Times New Roman" w:cs="Times New Roman"/>
          <w:lang w:val="en-US"/>
        </w:rPr>
        <w:t xml:space="preserve"> </w:t>
      </w:r>
      <w:r>
        <w:rPr>
          <w:rFonts w:ascii="Times New Roman" w:hAnsi="Times New Roman" w:cs="Times New Roman"/>
          <w:shd w:val="clear" w:color="auto" w:fill="FFFFFF"/>
          <w:lang w:val="en-US"/>
        </w:rPr>
        <w:t xml:space="preserve">Use several lines of representation if necessary. Whenever there is a </w:t>
      </w:r>
      <w:r>
        <w:rPr>
          <w:rStyle w:val="im"/>
          <w:rFonts w:ascii="Times New Roman" w:hAnsi="Times New Roman" w:cs="Times New Roman"/>
          <w:shd w:val="clear" w:color="auto" w:fill="FFFFFF"/>
          <w:lang w:val="en-US"/>
        </w:rPr>
        <w:t>significant difference between the underlying and the surface</w:t>
      </w:r>
      <w:r>
        <w:rPr>
          <w:rFonts w:ascii="Times New Roman" w:hAnsi="Times New Roman" w:cs="Times New Roman"/>
          <w:shd w:val="clear" w:color="auto" w:fill="FFFFFF"/>
          <w:lang w:val="en-US"/>
        </w:rPr>
        <w:t xml:space="preserve"> </w:t>
      </w:r>
      <w:r>
        <w:rPr>
          <w:rStyle w:val="im"/>
          <w:rFonts w:ascii="Times New Roman" w:hAnsi="Times New Roman" w:cs="Times New Roman"/>
          <w:shd w:val="clear" w:color="auto" w:fill="FFFFFF"/>
          <w:lang w:val="en-US"/>
        </w:rPr>
        <w:t>tonal representations, please present your example in at least two</w:t>
      </w:r>
      <w:r>
        <w:rPr>
          <w:rFonts w:ascii="Times New Roman" w:hAnsi="Times New Roman" w:cs="Times New Roman"/>
          <w:shd w:val="clear" w:color="auto" w:fill="FFFFFF"/>
          <w:lang w:val="en-US"/>
        </w:rPr>
        <w:t xml:space="preserve"> lines to make the difference clear. In such a case it is highly</w:t>
      </w:r>
      <w:r>
        <w:rPr>
          <w:rFonts w:ascii="Times New Roman" w:hAnsi="Times New Roman" w:cs="Times New Roman"/>
          <w:lang w:val="en-US"/>
        </w:rPr>
        <w:t xml:space="preserve"> </w:t>
      </w:r>
      <w:r>
        <w:rPr>
          <w:rFonts w:ascii="Times New Roman" w:hAnsi="Times New Roman" w:cs="Times New Roman"/>
          <w:shd w:val="clear" w:color="auto" w:fill="FFFFFF"/>
          <w:lang w:val="en-US"/>
        </w:rPr>
        <w:t>desirable to have at least some illustrative examples where tonal</w:t>
      </w:r>
      <w:r>
        <w:rPr>
          <w:rFonts w:ascii="Times New Roman" w:hAnsi="Times New Roman" w:cs="Times New Roman"/>
          <w:lang w:val="en-US"/>
        </w:rPr>
        <w:t xml:space="preserve"> </w:t>
      </w:r>
      <w:r>
        <w:rPr>
          <w:rFonts w:ascii="Times New Roman" w:hAnsi="Times New Roman" w:cs="Times New Roman"/>
          <w:shd w:val="clear" w:color="auto" w:fill="FFFFFF"/>
          <w:lang w:val="en-US"/>
        </w:rPr>
        <w:t xml:space="preserve">realization is indicated on every syllable or mora, in order to help </w:t>
      </w:r>
      <w:proofErr w:type="gramStart"/>
      <w:r>
        <w:rPr>
          <w:rFonts w:ascii="Times New Roman" w:hAnsi="Times New Roman" w:cs="Times New Roman"/>
          <w:shd w:val="clear" w:color="auto" w:fill="FFFFFF"/>
          <w:lang w:val="en-US"/>
        </w:rPr>
        <w:t>readers</w:t>
      </w:r>
      <w:proofErr w:type="gramEnd"/>
      <w:r>
        <w:rPr>
          <w:rFonts w:ascii="Times New Roman" w:hAnsi="Times New Roman" w:cs="Times New Roman"/>
          <w:shd w:val="clear" w:color="auto" w:fill="FFFFFF"/>
          <w:lang w:val="en-US"/>
        </w:rPr>
        <w:t xml:space="preserve"> </w:t>
      </w:r>
      <w:r>
        <w:rPr>
          <w:rStyle w:val="im"/>
          <w:rFonts w:ascii="Times New Roman" w:hAnsi="Times New Roman" w:cs="Times New Roman"/>
          <w:shd w:val="clear" w:color="auto" w:fill="FFFFFF"/>
          <w:lang w:val="en-US"/>
        </w:rPr>
        <w:t>understand the pronunciation. When relevant (</w:t>
      </w:r>
      <w:proofErr w:type="gramStart"/>
      <w:r>
        <w:rPr>
          <w:rStyle w:val="im"/>
          <w:rFonts w:ascii="Times New Roman" w:hAnsi="Times New Roman" w:cs="Times New Roman"/>
          <w:shd w:val="clear" w:color="auto" w:fill="FFFFFF"/>
          <w:lang w:val="en-US"/>
        </w:rPr>
        <w:t>e.</w:t>
      </w:r>
      <w:r>
        <w:rPr>
          <w:rStyle w:val="im"/>
          <w:rFonts w:ascii="Times New Roman" w:hAnsi="Times New Roman" w:cs="Times New Roman"/>
          <w:shd w:val="clear" w:color="auto" w:fill="FFFFFF"/>
          <w:lang w:val="af-ZA"/>
        </w:rPr>
        <w:t>g</w:t>
      </w:r>
      <w:r>
        <w:rPr>
          <w:rStyle w:val="im"/>
          <w:rFonts w:ascii="Times New Roman" w:hAnsi="Times New Roman" w:cs="Times New Roman"/>
          <w:shd w:val="clear" w:color="auto" w:fill="FFFFFF"/>
          <w:lang w:val="en-US"/>
        </w:rPr>
        <w:t>.</w:t>
      </w:r>
      <w:proofErr w:type="gramEnd"/>
      <w:r>
        <w:rPr>
          <w:rStyle w:val="im"/>
          <w:rFonts w:ascii="Times New Roman" w:hAnsi="Times New Roman" w:cs="Times New Roman"/>
          <w:shd w:val="clear" w:color="auto" w:fill="FFFFFF"/>
          <w:lang w:val="en-US"/>
        </w:rPr>
        <w:t xml:space="preserve"> when dealing with tonal spans and with </w:t>
      </w:r>
      <w:proofErr w:type="spellStart"/>
      <w:r>
        <w:rPr>
          <w:rStyle w:val="im"/>
          <w:rFonts w:ascii="Times New Roman" w:hAnsi="Times New Roman" w:cs="Times New Roman"/>
          <w:shd w:val="clear" w:color="auto" w:fill="FFFFFF"/>
          <w:lang w:val="en-US"/>
        </w:rPr>
        <w:t>extratonal</w:t>
      </w:r>
      <w:proofErr w:type="spellEnd"/>
      <w:r>
        <w:rPr>
          <w:rStyle w:val="im"/>
          <w:rFonts w:ascii="Times New Roman" w:hAnsi="Times New Roman" w:cs="Times New Roman"/>
          <w:shd w:val="clear" w:color="auto" w:fill="FFFFFF"/>
          <w:lang w:val="en-US"/>
        </w:rPr>
        <w:t xml:space="preserve"> segments), please use the annotation conventions, see file annotation rules.</w:t>
      </w:r>
    </w:p>
    <w:p w14:paraId="42F99117" w14:textId="77777777" w:rsidR="00D00580" w:rsidRDefault="00887D7E">
      <w:pPr>
        <w:pStyle w:val="Titre2"/>
        <w:rPr>
          <w:lang w:val="af-ZA"/>
        </w:rPr>
      </w:pPr>
      <w:r>
        <w:rPr>
          <w:lang w:val="af-ZA"/>
        </w:rPr>
        <w:t>1. General information about the language</w:t>
      </w:r>
    </w:p>
    <w:p w14:paraId="7B3FEB7B" w14:textId="77777777" w:rsidR="00D00580" w:rsidRDefault="00887D7E">
      <w:pPr>
        <w:pStyle w:val="Titre3"/>
        <w:rPr>
          <w:lang w:val="en-US"/>
        </w:rPr>
      </w:pPr>
      <w:r>
        <w:rPr>
          <w:lang w:val="en-US"/>
        </w:rPr>
        <w:t>1.1. Language name</w:t>
      </w:r>
    </w:p>
    <w:p w14:paraId="5E39BC80" w14:textId="77777777" w:rsidR="00D00580" w:rsidRDefault="00887D7E">
      <w:pPr>
        <w:pStyle w:val="Paragraphedeliste"/>
        <w:spacing w:after="0" w:line="240" w:lineRule="auto"/>
        <w:ind w:left="0" w:firstLine="454"/>
        <w:jc w:val="both"/>
        <w:rPr>
          <w:rFonts w:ascii="Times New Roman" w:hAnsi="Times New Roman" w:cs="Times New Roman"/>
          <w:lang w:val="af-ZA"/>
        </w:rPr>
      </w:pPr>
      <w:r>
        <w:rPr>
          <w:rFonts w:ascii="Times New Roman" w:hAnsi="Times New Roman" w:cs="Times New Roman"/>
          <w:lang w:val="af-ZA"/>
        </w:rPr>
        <w:t>Please indicate the name of the language, alternative names (if any). ISO-639 and Glottolog codes.</w:t>
      </w:r>
    </w:p>
    <w:p w14:paraId="68016D37" w14:textId="77777777" w:rsidR="00D00580" w:rsidRDefault="00887D7E">
      <w:pPr>
        <w:pStyle w:val="Titre3"/>
        <w:rPr>
          <w:lang w:val="en-US"/>
        </w:rPr>
      </w:pPr>
      <w:r>
        <w:rPr>
          <w:lang w:val="en-US"/>
        </w:rPr>
        <w:t>1.2. Genetic affiliation and distribution</w:t>
      </w:r>
    </w:p>
    <w:p w14:paraId="19C7B458" w14:textId="77777777" w:rsidR="00D00580" w:rsidRDefault="00887D7E">
      <w:pPr>
        <w:pStyle w:val="Paragraphedeliste"/>
        <w:spacing w:after="0" w:line="240" w:lineRule="auto"/>
        <w:ind w:left="0" w:firstLine="454"/>
        <w:jc w:val="both"/>
        <w:rPr>
          <w:rFonts w:ascii="Times New Roman" w:hAnsi="Times New Roman" w:cs="Times New Roman"/>
          <w:lang w:val="af-ZA"/>
        </w:rPr>
      </w:pPr>
      <w:r>
        <w:rPr>
          <w:rFonts w:ascii="Times New Roman" w:hAnsi="Times New Roman" w:cs="Times New Roman"/>
          <w:lang w:val="af-ZA"/>
        </w:rPr>
        <w:t xml:space="preserve">Provide genetic affiliation of the language, its geographic area, and the number of speakers </w:t>
      </w:r>
      <w:r>
        <w:rPr>
          <w:rFonts w:ascii="Times New Roman" w:hAnsi="Times New Roman" w:cs="Times New Roman"/>
          <w:i/>
          <w:iCs/>
          <w:lang w:val="af-ZA"/>
        </w:rPr>
        <w:t>(if relevant, especially for lingua-francas, also indicate the number of L2 speakers)</w:t>
      </w:r>
      <w:r>
        <w:rPr>
          <w:rFonts w:ascii="Times New Roman" w:hAnsi="Times New Roman" w:cs="Times New Roman"/>
          <w:lang w:val="af-ZA"/>
        </w:rPr>
        <w:t>.</w:t>
      </w:r>
    </w:p>
    <w:p w14:paraId="1D5E53E3" w14:textId="77777777" w:rsidR="00D00580" w:rsidRDefault="00887D7E">
      <w:pPr>
        <w:pStyle w:val="Paragraphedeliste"/>
        <w:spacing w:after="0" w:line="240" w:lineRule="auto"/>
        <w:ind w:left="0" w:firstLine="454"/>
        <w:jc w:val="both"/>
        <w:rPr>
          <w:rFonts w:ascii="Times New Roman" w:hAnsi="Times New Roman" w:cs="Times New Roman"/>
          <w:i/>
          <w:iCs/>
          <w:lang w:val="af-ZA"/>
        </w:rPr>
      </w:pPr>
      <w:r>
        <w:rPr>
          <w:rFonts w:ascii="Times New Roman" w:hAnsi="Times New Roman" w:cs="Times New Roman"/>
          <w:i/>
          <w:iCs/>
          <w:lang w:val="af-ZA"/>
        </w:rPr>
        <w:t>By default, the Glottolog affiliation is taken. If you find it incorrect, please, provide an alternative genetic classification (with a reference to the source).</w:t>
      </w:r>
    </w:p>
    <w:p w14:paraId="46C4DC9E" w14:textId="77777777" w:rsidR="00D00580" w:rsidRDefault="00887D7E">
      <w:pPr>
        <w:pStyle w:val="Titre3"/>
      </w:pPr>
      <w:r>
        <w:t xml:space="preserve">1.3. </w:t>
      </w:r>
      <w:proofErr w:type="spellStart"/>
      <w:r>
        <w:t>Dialects</w:t>
      </w:r>
      <w:proofErr w:type="spellEnd"/>
    </w:p>
    <w:p w14:paraId="0950793C" w14:textId="77777777" w:rsidR="00D00580" w:rsidRDefault="00887D7E">
      <w:pPr>
        <w:pStyle w:val="Paragraphedeliste"/>
        <w:spacing w:after="0" w:line="240" w:lineRule="auto"/>
        <w:ind w:left="0" w:firstLine="454"/>
        <w:jc w:val="both"/>
        <w:rPr>
          <w:rFonts w:ascii="Times New Roman" w:hAnsi="Times New Roman" w:cs="Times New Roman"/>
          <w:lang w:val="af-ZA"/>
        </w:rPr>
      </w:pPr>
      <w:r>
        <w:rPr>
          <w:rFonts w:ascii="Times New Roman" w:hAnsi="Times New Roman" w:cs="Times New Roman"/>
          <w:lang w:val="af-ZA"/>
        </w:rPr>
        <w:t>List information on dialects, sociolects, etc. (especially if relevant for the tonal analysis, i.e., if tonal systems of the dialec</w:t>
      </w:r>
      <w:r>
        <w:rPr>
          <w:rFonts w:ascii="Times New Roman" w:hAnsi="Times New Roman" w:cs="Times New Roman"/>
          <w:lang w:val="en-US"/>
        </w:rPr>
        <w:t>t</w:t>
      </w:r>
      <w:r>
        <w:rPr>
          <w:rFonts w:ascii="Times New Roman" w:hAnsi="Times New Roman" w:cs="Times New Roman"/>
          <w:lang w:val="af-ZA"/>
        </w:rPr>
        <w:t>s are divergent).</w:t>
      </w:r>
      <w:r>
        <w:rPr>
          <w:rFonts w:ascii="Times New Roman" w:hAnsi="Times New Roman" w:cs="Times New Roman"/>
          <w:lang w:val="en-US"/>
        </w:rPr>
        <w:t xml:space="preserve"> </w:t>
      </w:r>
      <w:r>
        <w:rPr>
          <w:rFonts w:ascii="Times New Roman" w:hAnsi="Times New Roman" w:cs="Times New Roman"/>
          <w:lang w:val="af-ZA"/>
        </w:rPr>
        <w:t xml:space="preserve">Please indicate which dialect(s) or variety(-ies) your AR is based on and provide the glottocode(s) (if any). </w:t>
      </w:r>
    </w:p>
    <w:p w14:paraId="6F47B27C" w14:textId="77777777" w:rsidR="00D00580" w:rsidRDefault="00887D7E">
      <w:pPr>
        <w:pStyle w:val="Titre3"/>
        <w:rPr>
          <w:lang w:val="en-US"/>
        </w:rPr>
      </w:pPr>
      <w:r>
        <w:rPr>
          <w:lang w:val="en-US"/>
        </w:rPr>
        <w:t>1.4. Relevant publications</w:t>
      </w:r>
    </w:p>
    <w:p w14:paraId="2C972806" w14:textId="77777777" w:rsidR="00D00580" w:rsidRDefault="00887D7E">
      <w:pPr>
        <w:pStyle w:val="Paragraphedeliste"/>
        <w:spacing w:after="0" w:line="240" w:lineRule="auto"/>
        <w:ind w:left="0" w:firstLine="454"/>
        <w:jc w:val="both"/>
        <w:rPr>
          <w:rFonts w:ascii="Times New Roman" w:hAnsi="Times New Roman" w:cs="Times New Roman"/>
          <w:lang w:val="af-ZA"/>
        </w:rPr>
      </w:pPr>
      <w:r>
        <w:rPr>
          <w:rFonts w:ascii="Times New Roman" w:hAnsi="Times New Roman" w:cs="Times New Roman"/>
          <w:lang w:val="af-ZA"/>
        </w:rPr>
        <w:t>Provide a concise survey of existing publications on the language, particularly on its tonal system. For well-studied languages, include only the most relevant references. The primary purpose of this section is to elucidate the present state of the study of tone in the language.</w:t>
      </w:r>
    </w:p>
    <w:p w14:paraId="3DE73417" w14:textId="77777777" w:rsidR="00D00580" w:rsidRDefault="00D00580">
      <w:pPr>
        <w:shd w:val="clear" w:color="auto" w:fill="FFFFFF"/>
        <w:spacing w:after="0" w:line="240" w:lineRule="auto"/>
        <w:ind w:firstLine="454"/>
        <w:jc w:val="both"/>
        <w:rPr>
          <w:rFonts w:ascii="Times New Roman" w:eastAsia="Times New Roman" w:hAnsi="Times New Roman" w:cs="Times New Roman"/>
          <w:i/>
          <w:iCs/>
          <w:color w:val="222222"/>
          <w:sz w:val="28"/>
          <w:szCs w:val="28"/>
          <w:highlight w:val="yellow"/>
          <w:lang w:val="af-ZA" w:eastAsia="fr-FR"/>
        </w:rPr>
      </w:pPr>
    </w:p>
    <w:p w14:paraId="69C61BE3" w14:textId="77777777" w:rsidR="00D00580" w:rsidRDefault="00887D7E">
      <w:pPr>
        <w:pStyle w:val="Titre2"/>
        <w:rPr>
          <w:lang w:val="af-ZA"/>
        </w:rPr>
      </w:pPr>
      <w:r>
        <w:rPr>
          <w:lang w:val="af-ZA"/>
        </w:rPr>
        <w:lastRenderedPageBreak/>
        <w:t>2. Segmental phonology</w:t>
      </w:r>
    </w:p>
    <w:p w14:paraId="7028C2E1" w14:textId="77777777" w:rsidR="00D00580" w:rsidRDefault="00887D7E">
      <w:pPr>
        <w:pStyle w:val="Titre3"/>
        <w:rPr>
          <w:lang w:val="af-ZA"/>
        </w:rPr>
      </w:pPr>
      <w:r>
        <w:rPr>
          <w:lang w:val="af-ZA"/>
        </w:rPr>
        <w:t>2.1. Phonemic inventory</w:t>
      </w:r>
    </w:p>
    <w:p w14:paraId="66C935C3" w14:textId="77777777" w:rsidR="00D00580" w:rsidRDefault="00887D7E">
      <w:pPr>
        <w:pStyle w:val="Titre4"/>
        <w:rPr>
          <w:lang w:val="af-ZA"/>
        </w:rPr>
      </w:pPr>
      <w:r>
        <w:rPr>
          <w:lang w:val="af-ZA"/>
        </w:rPr>
        <w:t>2.1.1. Vowels</w:t>
      </w:r>
    </w:p>
    <w:p w14:paraId="502055C7" w14:textId="77777777" w:rsidR="00D00580" w:rsidRDefault="00887D7E">
      <w:pPr>
        <w:pStyle w:val="Paragraphedeliste"/>
        <w:spacing w:after="0" w:line="240" w:lineRule="auto"/>
        <w:ind w:left="0" w:firstLine="454"/>
        <w:jc w:val="both"/>
        <w:rPr>
          <w:rFonts w:ascii="Times New Roman" w:hAnsi="Times New Roman" w:cs="Times New Roman"/>
          <w:lang w:val="af-ZA"/>
        </w:rPr>
      </w:pPr>
      <w:r>
        <w:rPr>
          <w:rFonts w:ascii="Times New Roman" w:hAnsi="Times New Roman" w:cs="Times New Roman"/>
          <w:lang w:val="af-ZA"/>
        </w:rPr>
        <w:t>Please, provide a vowel chart.</w:t>
      </w:r>
    </w:p>
    <w:p w14:paraId="03878844" w14:textId="24D91000" w:rsidR="00D00580" w:rsidRDefault="009B6442">
      <w:pPr>
        <w:spacing w:after="0" w:line="240" w:lineRule="auto"/>
        <w:ind w:firstLine="454"/>
        <w:jc w:val="both"/>
        <w:rPr>
          <w:rFonts w:ascii="Times New Roman" w:hAnsi="Times New Roman" w:cs="Times New Roman"/>
          <w:lang w:val="af-ZA"/>
        </w:rPr>
      </w:pPr>
      <w:r>
        <w:rPr>
          <w:rFonts w:ascii="Times New Roman" w:hAnsi="Times New Roman" w:cs="Times New Roman"/>
          <w:lang w:val="af-ZA"/>
        </w:rPr>
        <w:t xml:space="preserve">Please describe the phonological status </w:t>
      </w:r>
      <w:r w:rsidR="00887D7E">
        <w:rPr>
          <w:rFonts w:ascii="Times New Roman" w:hAnsi="Times New Roman" w:cs="Times New Roman"/>
          <w:lang w:val="af-ZA"/>
        </w:rPr>
        <w:t>of long vowels and vowel sequences (monophonemic vs. biphonemic), if</w:t>
      </w:r>
      <w:r w:rsidR="00662DB3">
        <w:rPr>
          <w:rFonts w:ascii="Times New Roman" w:hAnsi="Times New Roman" w:cs="Times New Roman"/>
          <w:lang w:val="af-ZA"/>
        </w:rPr>
        <w:t xml:space="preserve"> they exist in the language</w:t>
      </w:r>
      <w:r w:rsidR="00887D7E">
        <w:rPr>
          <w:rFonts w:ascii="Times New Roman" w:hAnsi="Times New Roman" w:cs="Times New Roman"/>
          <w:lang w:val="af-ZA"/>
        </w:rPr>
        <w:t>.</w:t>
      </w:r>
      <w:r w:rsidR="00887D7E">
        <w:rPr>
          <w:rFonts w:ascii="Times New Roman" w:hAnsi="Times New Roman" w:cs="Times New Roman"/>
          <w:lang w:val="en-US"/>
        </w:rPr>
        <w:t xml:space="preserve"> </w:t>
      </w:r>
      <w:r w:rsidR="00887D7E">
        <w:rPr>
          <w:rFonts w:ascii="Times New Roman" w:hAnsi="Times New Roman" w:cs="Times New Roman"/>
          <w:lang w:val="af-ZA"/>
        </w:rPr>
        <w:t xml:space="preserve">The following criteria can be applied (adapted from </w:t>
      </w:r>
      <w:r w:rsidR="00887D7E">
        <w:fldChar w:fldCharType="begin"/>
      </w:r>
      <w:r w:rsidR="006D28A0">
        <w:rPr>
          <w:rFonts w:ascii="Times New Roman" w:hAnsi="Times New Roman" w:cs="Times New Roman"/>
          <w:lang w:val="af-ZA"/>
        </w:rPr>
        <w:instrText xml:space="preserve"> ADDIN ZOTERO_ITEM CSL_CITATION {"citationID":"nyK2gt20","properties":{"formattedCitation":"(Culhane 2024: 49\\uc0\\u8211{}61)","plainCitation":"(Culhane 2024: 49–61)","noteIndex":0},"citationItems":[{"id":6097,"uris":["http://zotero.org/users/1807324/items/AY9N9BKR"],"itemData":{"id":6097,"type":"thesis","genre":"Ph.D. dissertation","language":"English","number-of-pages":"243","publisher":"Albert-Ludwigs-Universität Freiburg","publisher-place":"Freiburg","title":"The prosodic foot: A typological study of greater Timor languages","author":[{"family":"Culhane","given":"Kirsten"}],"issued":{"date-parts":[["2024"]]}},"locator":"49-61","label":"page"}],"schema":"https://github.com/citation-style-language/schema/raw/master/csl-citation.json"} </w:instrText>
      </w:r>
      <w:r w:rsidR="00887D7E">
        <w:rPr>
          <w:rFonts w:ascii="Times New Roman" w:hAnsi="Times New Roman" w:cs="Times New Roman"/>
          <w:lang w:val="af-ZA"/>
        </w:rPr>
        <w:fldChar w:fldCharType="separate"/>
      </w:r>
      <w:r w:rsidR="0073105E" w:rsidRPr="0073105E">
        <w:rPr>
          <w:rFonts w:ascii="Times New Roman" w:hAnsi="Times New Roman" w:cs="Times New Roman"/>
          <w:szCs w:val="24"/>
        </w:rPr>
        <w:t>(Culhane 2024: 49–61)</w:t>
      </w:r>
      <w:r w:rsidR="00887D7E">
        <w:rPr>
          <w:rFonts w:ascii="Times New Roman" w:hAnsi="Times New Roman" w:cs="Times New Roman"/>
          <w:lang w:val="af-ZA"/>
        </w:rPr>
        <w:fldChar w:fldCharType="end"/>
      </w:r>
      <w:r w:rsidR="00887D7E">
        <w:rPr>
          <w:rFonts w:ascii="Times New Roman" w:hAnsi="Times New Roman" w:cs="Times New Roman"/>
          <w:lang w:val="af-ZA"/>
        </w:rPr>
        <w:t>:</w:t>
      </w:r>
    </w:p>
    <w:p w14:paraId="7FCFB2BF" w14:textId="23D0BE0C" w:rsidR="009B6442" w:rsidRPr="00D24C28" w:rsidRDefault="009B6442" w:rsidP="00D24C28">
      <w:pPr>
        <w:pStyle w:val="Paragraphedeliste"/>
        <w:numPr>
          <w:ilvl w:val="0"/>
          <w:numId w:val="8"/>
        </w:numPr>
        <w:autoSpaceDE w:val="0"/>
        <w:autoSpaceDN w:val="0"/>
        <w:adjustRightInd w:val="0"/>
        <w:spacing w:after="0" w:line="240" w:lineRule="auto"/>
        <w:rPr>
          <w:rFonts w:ascii="Times New Roman" w:eastAsia="LinLibertine" w:hAnsi="Times New Roman" w:cs="Times New Roman"/>
          <w:lang w:val="en-US"/>
        </w:rPr>
      </w:pPr>
      <w:r w:rsidRPr="00D24C28">
        <w:rPr>
          <w:rFonts w:ascii="Times New Roman" w:eastAsia="LinLibertine" w:hAnsi="Times New Roman" w:cs="Times New Roman"/>
          <w:lang w:val="en-US"/>
        </w:rPr>
        <w:t xml:space="preserve">If [Vː] and/or [VV̯] have a different phonotactic distribution </w:t>
      </w:r>
      <w:r w:rsidR="00AF2981">
        <w:rPr>
          <w:rFonts w:ascii="Times New Roman" w:eastAsia="LinLibertine" w:hAnsi="Times New Roman" w:cs="Times New Roman"/>
          <w:lang w:val="en-US"/>
        </w:rPr>
        <w:t xml:space="preserve">as compared </w:t>
      </w:r>
      <w:r w:rsidRPr="00D24C28">
        <w:rPr>
          <w:rFonts w:ascii="Times New Roman" w:eastAsia="LinLibertine" w:hAnsi="Times New Roman" w:cs="Times New Roman"/>
          <w:lang w:val="en-US"/>
        </w:rPr>
        <w:t xml:space="preserve">to unambiguous sequences of two vowels (or vowel sequences are not otherwise attested), they are </w:t>
      </w:r>
      <w:proofErr w:type="spellStart"/>
      <w:r w:rsidRPr="00D24C28">
        <w:rPr>
          <w:rFonts w:ascii="Times New Roman" w:eastAsia="LinLibertine" w:hAnsi="Times New Roman" w:cs="Times New Roman"/>
          <w:lang w:val="en-US"/>
        </w:rPr>
        <w:t>monophonemic</w:t>
      </w:r>
      <w:proofErr w:type="spellEnd"/>
      <w:r w:rsidRPr="00D24C28">
        <w:rPr>
          <w:rFonts w:ascii="Times New Roman" w:eastAsia="LinLibertine" w:hAnsi="Times New Roman" w:cs="Times New Roman"/>
          <w:lang w:val="en-US"/>
        </w:rPr>
        <w:t xml:space="preserve"> (true long vowels or true diphthongs). If [Vː] and/or [VV̯] have the same distribution as unambiguous vowel sequences, they are </w:t>
      </w:r>
      <w:proofErr w:type="spellStart"/>
      <w:r w:rsidRPr="00D24C28">
        <w:rPr>
          <w:rFonts w:ascii="Times New Roman" w:eastAsia="LinLibertine" w:hAnsi="Times New Roman" w:cs="Times New Roman"/>
          <w:lang w:val="en-US"/>
        </w:rPr>
        <w:t>biphonemic</w:t>
      </w:r>
      <w:proofErr w:type="spellEnd"/>
      <w:r w:rsidRPr="00D24C28">
        <w:rPr>
          <w:rFonts w:ascii="Times New Roman" w:eastAsia="LinLibertine" w:hAnsi="Times New Roman" w:cs="Times New Roman"/>
          <w:lang w:val="en-US"/>
        </w:rPr>
        <w:t>.</w:t>
      </w:r>
    </w:p>
    <w:p w14:paraId="5E09494A" w14:textId="6A521562" w:rsidR="009B6442" w:rsidRPr="00D24C28" w:rsidRDefault="009B6442" w:rsidP="00D24C28">
      <w:pPr>
        <w:pStyle w:val="Paragraphedeliste"/>
        <w:numPr>
          <w:ilvl w:val="0"/>
          <w:numId w:val="8"/>
        </w:numPr>
        <w:autoSpaceDE w:val="0"/>
        <w:autoSpaceDN w:val="0"/>
        <w:adjustRightInd w:val="0"/>
        <w:spacing w:after="0" w:line="240" w:lineRule="auto"/>
        <w:rPr>
          <w:rFonts w:ascii="Times New Roman" w:eastAsia="LinLibertine" w:hAnsi="Times New Roman" w:cs="Times New Roman"/>
          <w:lang w:val="en-US"/>
        </w:rPr>
      </w:pPr>
      <w:r w:rsidRPr="00D24C28">
        <w:rPr>
          <w:rFonts w:ascii="Times New Roman" w:eastAsia="LinLibertine" w:hAnsi="Times New Roman" w:cs="Times New Roman"/>
          <w:lang w:val="en-US"/>
        </w:rPr>
        <w:t xml:space="preserve">If [Vː] and/or [VV̯] are not restricted in their distribution, they are </w:t>
      </w:r>
      <w:proofErr w:type="spellStart"/>
      <w:r w:rsidRPr="00D24C28">
        <w:rPr>
          <w:rFonts w:ascii="Times New Roman" w:eastAsia="LinLibertine" w:hAnsi="Times New Roman" w:cs="Times New Roman"/>
          <w:lang w:val="en-US"/>
        </w:rPr>
        <w:t>monophonemic</w:t>
      </w:r>
      <w:proofErr w:type="spellEnd"/>
      <w:r w:rsidRPr="00D24C28">
        <w:rPr>
          <w:rFonts w:ascii="Times New Roman" w:eastAsia="LinLibertine" w:hAnsi="Times New Roman" w:cs="Times New Roman"/>
          <w:lang w:val="en-US"/>
        </w:rPr>
        <w:t xml:space="preserve">. </w:t>
      </w:r>
    </w:p>
    <w:p w14:paraId="77C3DDF3" w14:textId="77777777" w:rsidR="009A48AB" w:rsidRPr="00D24C28" w:rsidRDefault="009B6442" w:rsidP="009A48AB">
      <w:pPr>
        <w:pStyle w:val="Paragraphedeliste"/>
        <w:numPr>
          <w:ilvl w:val="0"/>
          <w:numId w:val="8"/>
        </w:numPr>
        <w:autoSpaceDE w:val="0"/>
        <w:autoSpaceDN w:val="0"/>
        <w:adjustRightInd w:val="0"/>
        <w:spacing w:after="0" w:line="240" w:lineRule="auto"/>
        <w:rPr>
          <w:rFonts w:ascii="Times New Roman" w:eastAsia="LinLibertine" w:hAnsi="Times New Roman" w:cs="Times New Roman"/>
          <w:lang w:val="en-US"/>
        </w:rPr>
      </w:pPr>
      <w:r w:rsidRPr="00D24C28">
        <w:rPr>
          <w:rFonts w:ascii="Times New Roman" w:eastAsia="LinLibertine" w:hAnsi="Times New Roman" w:cs="Times New Roman"/>
          <w:lang w:val="en-US"/>
        </w:rPr>
        <w:t xml:space="preserve">If [Vː] and/or [VV̯] are in phonological or morphophonological alternation with short vowels, they are </w:t>
      </w:r>
      <w:proofErr w:type="spellStart"/>
      <w:r w:rsidRPr="00D24C28">
        <w:rPr>
          <w:rFonts w:ascii="Times New Roman" w:eastAsia="LinLibertine" w:hAnsi="Times New Roman" w:cs="Times New Roman"/>
          <w:lang w:val="en-US"/>
        </w:rPr>
        <w:t>monophonemic</w:t>
      </w:r>
      <w:proofErr w:type="spellEnd"/>
      <w:r w:rsidRPr="00D24C28">
        <w:rPr>
          <w:rFonts w:ascii="Times New Roman" w:eastAsia="LinLibertine" w:hAnsi="Times New Roman" w:cs="Times New Roman"/>
          <w:lang w:val="en-US"/>
        </w:rPr>
        <w:t>.</w:t>
      </w:r>
    </w:p>
    <w:p w14:paraId="57C13349" w14:textId="1A179B58" w:rsidR="009A48AB" w:rsidRDefault="009B6442">
      <w:pPr>
        <w:pStyle w:val="Paragraphedeliste"/>
        <w:numPr>
          <w:ilvl w:val="0"/>
          <w:numId w:val="8"/>
        </w:numPr>
        <w:autoSpaceDE w:val="0"/>
        <w:autoSpaceDN w:val="0"/>
        <w:adjustRightInd w:val="0"/>
        <w:spacing w:after="0" w:line="240" w:lineRule="auto"/>
        <w:rPr>
          <w:rFonts w:ascii="Times New Roman" w:eastAsia="LinLibertine" w:hAnsi="Times New Roman" w:cs="Times New Roman"/>
          <w:lang w:val="en-US"/>
        </w:rPr>
      </w:pPr>
      <w:r w:rsidRPr="00D24C28">
        <w:rPr>
          <w:rFonts w:ascii="Times New Roman" w:eastAsia="LinLibertine" w:hAnsi="Times New Roman" w:cs="Times New Roman"/>
          <w:lang w:val="en-US"/>
        </w:rPr>
        <w:t xml:space="preserve">If [V̯V]/[VV̯] has a vowel-like distribution, and is attested in contexts where CV/VC are not attested, it is </w:t>
      </w:r>
      <w:proofErr w:type="spellStart"/>
      <w:r w:rsidRPr="00D24C28">
        <w:rPr>
          <w:rFonts w:ascii="Times New Roman" w:eastAsia="LinLibertine" w:hAnsi="Times New Roman" w:cs="Times New Roman"/>
          <w:lang w:val="en-US"/>
        </w:rPr>
        <w:t>monophonemic</w:t>
      </w:r>
      <w:proofErr w:type="spellEnd"/>
      <w:r w:rsidRPr="00D24C28">
        <w:rPr>
          <w:rFonts w:ascii="Times New Roman" w:eastAsia="LinLibertine" w:hAnsi="Times New Roman" w:cs="Times New Roman"/>
          <w:lang w:val="en-US"/>
        </w:rPr>
        <w:t xml:space="preserve">. If it has the same distribution as other CV/VC sequences, it is </w:t>
      </w:r>
      <w:proofErr w:type="spellStart"/>
      <w:r w:rsidRPr="00D24C28">
        <w:rPr>
          <w:rFonts w:ascii="Times New Roman" w:eastAsia="LinLibertine" w:hAnsi="Times New Roman" w:cs="Times New Roman"/>
          <w:lang w:val="en-US"/>
        </w:rPr>
        <w:t>biphonemic</w:t>
      </w:r>
      <w:proofErr w:type="spellEnd"/>
      <w:r w:rsidRPr="00D24C28">
        <w:rPr>
          <w:rFonts w:ascii="Times New Roman" w:eastAsia="LinLibertine" w:hAnsi="Times New Roman" w:cs="Times New Roman"/>
          <w:lang w:val="en-US"/>
        </w:rPr>
        <w:t>.</w:t>
      </w:r>
    </w:p>
    <w:p w14:paraId="16AF2F4D" w14:textId="1268CFB4" w:rsidR="00AF2981" w:rsidRPr="00D24C28" w:rsidRDefault="00AF2981" w:rsidP="00D24C28">
      <w:pPr>
        <w:pStyle w:val="Paragraphedeliste"/>
        <w:numPr>
          <w:ilvl w:val="0"/>
          <w:numId w:val="8"/>
        </w:numPr>
        <w:autoSpaceDE w:val="0"/>
        <w:autoSpaceDN w:val="0"/>
        <w:adjustRightInd w:val="0"/>
        <w:spacing w:after="0" w:line="240" w:lineRule="auto"/>
        <w:rPr>
          <w:rFonts w:ascii="Times New Roman" w:eastAsia="LinLibertine" w:hAnsi="Times New Roman" w:cs="Times New Roman"/>
          <w:lang w:val="en-US"/>
        </w:rPr>
      </w:pPr>
      <w:r>
        <w:rPr>
          <w:rFonts w:ascii="Times New Roman" w:eastAsia="LinLibertine" w:hAnsi="Times New Roman" w:cs="Times New Roman"/>
          <w:lang w:val="en-US"/>
        </w:rPr>
        <w:t xml:space="preserve">If the language has infixation, in words with a putative vowel sequence, an infix can occur between two vowels, [V:] or </w:t>
      </w:r>
      <w:r w:rsidRPr="00110917">
        <w:rPr>
          <w:rFonts w:ascii="Times New Roman" w:eastAsia="LinLibertine" w:hAnsi="Times New Roman" w:cs="Times New Roman"/>
          <w:lang w:val="en-US"/>
        </w:rPr>
        <w:t>[VV̯]</w:t>
      </w:r>
      <w:r>
        <w:rPr>
          <w:rFonts w:ascii="Times New Roman" w:eastAsia="LinLibertine" w:hAnsi="Times New Roman" w:cs="Times New Roman"/>
          <w:lang w:val="en-US"/>
        </w:rPr>
        <w:t xml:space="preserve"> is </w:t>
      </w:r>
      <w:proofErr w:type="spellStart"/>
      <w:r>
        <w:rPr>
          <w:rFonts w:ascii="Times New Roman" w:eastAsia="LinLibertine" w:hAnsi="Times New Roman" w:cs="Times New Roman"/>
          <w:lang w:val="en-US"/>
        </w:rPr>
        <w:t>biphonemic</w:t>
      </w:r>
      <w:proofErr w:type="spellEnd"/>
      <w:r>
        <w:rPr>
          <w:rFonts w:ascii="Times New Roman" w:eastAsia="LinLibertine" w:hAnsi="Times New Roman" w:cs="Times New Roman"/>
          <w:lang w:val="en-US"/>
        </w:rPr>
        <w:t>.</w:t>
      </w:r>
    </w:p>
    <w:p w14:paraId="3C6070AC" w14:textId="436C4B23" w:rsidR="009A48AB" w:rsidRPr="00D24C28" w:rsidRDefault="009B6442" w:rsidP="0073105E">
      <w:pPr>
        <w:pStyle w:val="Paragraphedeliste"/>
        <w:numPr>
          <w:ilvl w:val="0"/>
          <w:numId w:val="8"/>
        </w:numPr>
        <w:autoSpaceDE w:val="0"/>
        <w:autoSpaceDN w:val="0"/>
        <w:adjustRightInd w:val="0"/>
        <w:spacing w:after="0" w:line="240" w:lineRule="auto"/>
        <w:rPr>
          <w:rFonts w:ascii="Times New Roman" w:eastAsia="LinLibertine" w:hAnsi="Times New Roman" w:cs="Times New Roman"/>
          <w:lang w:val="en-US"/>
        </w:rPr>
      </w:pPr>
      <w:r w:rsidRPr="00D24C28">
        <w:rPr>
          <w:rFonts w:ascii="Times New Roman" w:eastAsia="LinLibertine" w:hAnsi="Times New Roman" w:cs="Times New Roman"/>
          <w:lang w:val="en-US"/>
        </w:rPr>
        <w:t xml:space="preserve">Also, languages typically </w:t>
      </w:r>
      <w:r w:rsidR="00887D7E" w:rsidRPr="00D24C28">
        <w:rPr>
          <w:rFonts w:ascii="Times New Roman" w:eastAsia="LinLibertine" w:hAnsi="Times New Roman" w:cs="Times New Roman"/>
          <w:lang w:val="en-US"/>
        </w:rPr>
        <w:t xml:space="preserve">have fewer diphthongs than short vowels </w:t>
      </w:r>
      <w:r w:rsidR="00887D7E" w:rsidRPr="00D24C28">
        <w:rPr>
          <w:rFonts w:ascii="Times New Roman" w:eastAsia="LinLibertine" w:hAnsi="Times New Roman" w:cs="Times New Roman"/>
          <w:lang w:val="en-US"/>
        </w:rPr>
        <w:fldChar w:fldCharType="begin"/>
      </w:r>
      <w:r w:rsidR="006D28A0">
        <w:rPr>
          <w:rFonts w:ascii="Times New Roman" w:eastAsia="LinLibertine" w:hAnsi="Times New Roman" w:cs="Times New Roman"/>
          <w:lang w:val="en-US"/>
        </w:rPr>
        <w:instrText xml:space="preserve"> ADDIN ZOTERO_ITEM CSL_CITATION {"citationID":"ai0GX3Ho","properties":{"formattedCitation":"(Chacon 2012: 30)","plainCitation":"(Chacon 2012: 30)","noteIndex":0},"citationItems":[{"id":6098,"uris":["http://zotero.org/users/1807324/items/MD4S7XVU"],"itemData":{"id":6098,"type":"thesis","genre":"Ph.D. dissertation","language":"English","publisher":"University of Hawaiʻi at Mānoa","title":"The phonology and morphology of Kubeo: The documentation, theory, and description of an Amazonian language","author":[{"family":"Chacon","given":"Thiago Costa"}],"issued":{"date-parts":[["2012"]]}},"locator":"30","label":"page"}],"schema":"https://github.com/citation-style-language/schema/raw/master/csl-citation.json"} </w:instrText>
      </w:r>
      <w:r w:rsidR="00887D7E" w:rsidRPr="00D24C28">
        <w:rPr>
          <w:rFonts w:ascii="Times New Roman" w:eastAsia="LinLibertine" w:hAnsi="Times New Roman" w:cs="Times New Roman"/>
          <w:lang w:val="en-US"/>
        </w:rPr>
        <w:fldChar w:fldCharType="separate"/>
      </w:r>
      <w:r w:rsidR="0073105E" w:rsidRPr="001D1E98">
        <w:rPr>
          <w:rFonts w:ascii="Times New Roman" w:hAnsi="Times New Roman" w:cs="Times New Roman"/>
          <w:lang w:val="en-US"/>
        </w:rPr>
        <w:t>(Chacon 2012: 30)</w:t>
      </w:r>
      <w:r w:rsidR="00887D7E" w:rsidRPr="00D24C28">
        <w:rPr>
          <w:rFonts w:ascii="Times New Roman" w:eastAsia="LinLibertine" w:hAnsi="Times New Roman" w:cs="Times New Roman"/>
          <w:lang w:val="en-US"/>
        </w:rPr>
        <w:fldChar w:fldCharType="end"/>
      </w:r>
      <w:r w:rsidR="00887D7E" w:rsidRPr="00D24C28">
        <w:rPr>
          <w:rFonts w:ascii="Times New Roman" w:eastAsia="LinLibertine" w:hAnsi="Times New Roman" w:cs="Times New Roman"/>
          <w:lang w:val="en-US"/>
        </w:rPr>
        <w:t xml:space="preserve">. </w:t>
      </w:r>
      <w:r w:rsidR="009A48AB" w:rsidRPr="00D24C28">
        <w:rPr>
          <w:rFonts w:ascii="Times New Roman" w:eastAsia="LinLibertine" w:hAnsi="Times New Roman" w:cs="Times New Roman"/>
          <w:lang w:val="en-US"/>
        </w:rPr>
        <w:t xml:space="preserve">A large inventory of putative diphthongs suggests that the language may be best analyzed as having </w:t>
      </w:r>
      <w:proofErr w:type="spellStart"/>
      <w:r w:rsidR="009A48AB" w:rsidRPr="00D24C28">
        <w:rPr>
          <w:rFonts w:ascii="Times New Roman" w:eastAsia="LinLibertine" w:hAnsi="Times New Roman" w:cs="Times New Roman"/>
          <w:lang w:val="en-US"/>
        </w:rPr>
        <w:t>biphonemic</w:t>
      </w:r>
      <w:proofErr w:type="spellEnd"/>
      <w:r w:rsidR="009A48AB" w:rsidRPr="00D24C28">
        <w:rPr>
          <w:rFonts w:ascii="Times New Roman" w:eastAsia="LinLibertine" w:hAnsi="Times New Roman" w:cs="Times New Roman"/>
          <w:lang w:val="en-US"/>
        </w:rPr>
        <w:t xml:space="preserve"> sequences. </w:t>
      </w:r>
    </w:p>
    <w:p w14:paraId="5ACF45AF" w14:textId="77777777" w:rsidR="009A48AB" w:rsidRPr="00D24C28" w:rsidRDefault="009A48AB" w:rsidP="00D24C28">
      <w:pPr>
        <w:pStyle w:val="Paragraphedeliste"/>
        <w:numPr>
          <w:ilvl w:val="0"/>
          <w:numId w:val="8"/>
        </w:numPr>
        <w:autoSpaceDE w:val="0"/>
        <w:autoSpaceDN w:val="0"/>
        <w:adjustRightInd w:val="0"/>
        <w:spacing w:after="0" w:line="240" w:lineRule="auto"/>
        <w:rPr>
          <w:rFonts w:ascii="Times New Roman" w:eastAsia="LinLibertine" w:hAnsi="Times New Roman" w:cs="Times New Roman"/>
          <w:lang w:val="en-US"/>
        </w:rPr>
      </w:pPr>
      <w:r w:rsidRPr="00D24C28">
        <w:rPr>
          <w:rFonts w:ascii="Times New Roman" w:eastAsia="LinLibertine" w:hAnsi="Times New Roman" w:cs="Times New Roman"/>
          <w:lang w:val="en-US"/>
        </w:rPr>
        <w:t xml:space="preserve">If [Vː] and/or [VV̯] are treated as two vowels for the purposes of morphophonological and phonological processes, they are </w:t>
      </w:r>
      <w:proofErr w:type="spellStart"/>
      <w:r w:rsidRPr="00D24C28">
        <w:rPr>
          <w:rFonts w:ascii="Times New Roman" w:eastAsia="LinLibertine" w:hAnsi="Times New Roman" w:cs="Times New Roman"/>
          <w:lang w:val="en-US"/>
        </w:rPr>
        <w:t>biphonemic</w:t>
      </w:r>
      <w:proofErr w:type="spellEnd"/>
      <w:r w:rsidRPr="00D24C28">
        <w:rPr>
          <w:rFonts w:ascii="Times New Roman" w:eastAsia="LinLibertine" w:hAnsi="Times New Roman" w:cs="Times New Roman"/>
          <w:lang w:val="en-US"/>
        </w:rPr>
        <w:t>.</w:t>
      </w:r>
    </w:p>
    <w:p w14:paraId="68EB0518" w14:textId="120F0E7B" w:rsidR="009A48AB" w:rsidRPr="00D24C28" w:rsidRDefault="009A48AB" w:rsidP="00D24C28">
      <w:pPr>
        <w:pStyle w:val="Paragraphedeliste"/>
        <w:numPr>
          <w:ilvl w:val="0"/>
          <w:numId w:val="8"/>
        </w:numPr>
        <w:autoSpaceDE w:val="0"/>
        <w:autoSpaceDN w:val="0"/>
        <w:adjustRightInd w:val="0"/>
        <w:spacing w:after="0" w:line="240" w:lineRule="auto"/>
        <w:rPr>
          <w:rFonts w:ascii="Times New Roman" w:eastAsia="LinLibertine" w:hAnsi="Times New Roman" w:cs="Times New Roman"/>
          <w:lang w:val="en-US"/>
        </w:rPr>
      </w:pPr>
      <w:r w:rsidRPr="00D24C28">
        <w:rPr>
          <w:rFonts w:ascii="Times New Roman" w:eastAsia="LinLibertine" w:hAnsi="Times New Roman" w:cs="Times New Roman"/>
          <w:lang w:val="en-US"/>
        </w:rPr>
        <w:t xml:space="preserve">If [Vː] and/or [VV̯] arise from concatenation of morphemes or other morphological processes, they are </w:t>
      </w:r>
      <w:proofErr w:type="spellStart"/>
      <w:r w:rsidRPr="00D24C28">
        <w:rPr>
          <w:rFonts w:ascii="Times New Roman" w:eastAsia="LinLibertine" w:hAnsi="Times New Roman" w:cs="Times New Roman"/>
          <w:lang w:val="en-US"/>
        </w:rPr>
        <w:t>biphonemic</w:t>
      </w:r>
      <w:proofErr w:type="spellEnd"/>
      <w:r w:rsidRPr="00D24C28">
        <w:rPr>
          <w:rFonts w:ascii="Times New Roman" w:eastAsia="LinLibertine" w:hAnsi="Times New Roman" w:cs="Times New Roman"/>
          <w:lang w:val="en-US"/>
        </w:rPr>
        <w:t>.</w:t>
      </w:r>
    </w:p>
    <w:p w14:paraId="2B6088AE" w14:textId="0E10BD58" w:rsidR="009A48AB" w:rsidRDefault="009A48AB" w:rsidP="009A48AB">
      <w:pPr>
        <w:pStyle w:val="Paragraphedeliste"/>
        <w:autoSpaceDE w:val="0"/>
        <w:autoSpaceDN w:val="0"/>
        <w:adjustRightInd w:val="0"/>
        <w:spacing w:after="0" w:line="240" w:lineRule="auto"/>
        <w:ind w:left="454"/>
        <w:jc w:val="both"/>
        <w:rPr>
          <w:rFonts w:ascii="Times New Roman" w:hAnsi="Times New Roman" w:cs="Times New Roman"/>
          <w:lang w:val="af-ZA"/>
        </w:rPr>
      </w:pPr>
      <w:r>
        <w:rPr>
          <w:rFonts w:ascii="Times New Roman" w:hAnsi="Times New Roman" w:cs="Times New Roman"/>
          <w:lang w:val="af-ZA"/>
        </w:rPr>
        <w:t>Note that within the same language, some complex vocalic phenomena may pattern as true long vowels or diphthongs and others as biphonemic sequences.</w:t>
      </w:r>
    </w:p>
    <w:p w14:paraId="333C9390" w14:textId="13334A92" w:rsidR="009A48AB" w:rsidRDefault="009A48AB" w:rsidP="009A48AB">
      <w:pPr>
        <w:pStyle w:val="Paragraphedeliste"/>
        <w:autoSpaceDE w:val="0"/>
        <w:autoSpaceDN w:val="0"/>
        <w:adjustRightInd w:val="0"/>
        <w:spacing w:after="0" w:line="240" w:lineRule="auto"/>
        <w:ind w:left="454"/>
        <w:jc w:val="both"/>
        <w:rPr>
          <w:rFonts w:ascii="Times New Roman" w:hAnsi="Times New Roman" w:cs="Times New Roman"/>
          <w:lang w:val="af-ZA"/>
        </w:rPr>
      </w:pPr>
      <w:r>
        <w:rPr>
          <w:rFonts w:ascii="Times New Roman" w:hAnsi="Times New Roman" w:cs="Times New Roman"/>
          <w:lang w:val="af-ZA"/>
        </w:rPr>
        <w:t xml:space="preserve">It is also possible </w:t>
      </w:r>
      <w:r w:rsidR="008A0056">
        <w:rPr>
          <w:rFonts w:ascii="Times New Roman" w:hAnsi="Times New Roman" w:cs="Times New Roman"/>
          <w:lang w:val="af-ZA"/>
        </w:rPr>
        <w:t xml:space="preserve">(although not common) </w:t>
      </w:r>
      <w:r>
        <w:rPr>
          <w:rFonts w:ascii="Times New Roman" w:hAnsi="Times New Roman" w:cs="Times New Roman"/>
          <w:lang w:val="af-ZA"/>
        </w:rPr>
        <w:t>for a biphonemic sequence to form a single vocalic nucleus</w:t>
      </w:r>
      <w:r w:rsidR="008A0056">
        <w:rPr>
          <w:rFonts w:ascii="Times New Roman" w:hAnsi="Times New Roman" w:cs="Times New Roman"/>
          <w:lang w:val="af-ZA"/>
        </w:rPr>
        <w:t xml:space="preserve">, so monosyllabicity does not in itself entail monophonematicity. A complex vocalic phenomenon identified as bihonemic according to the above criteria, can be treated as tautosyllabic or heterosyllabic for the purposes of stress asignment, nasalization, or word games </w:t>
      </w:r>
      <w:r w:rsidR="008A0056">
        <w:rPr>
          <w:rFonts w:ascii="Times New Roman" w:hAnsi="Times New Roman" w:cs="Times New Roman"/>
          <w:lang w:val="af-ZA"/>
        </w:rPr>
        <w:fldChar w:fldCharType="begin"/>
      </w:r>
      <w:r w:rsidR="006D28A0">
        <w:rPr>
          <w:rFonts w:ascii="Times New Roman" w:hAnsi="Times New Roman" w:cs="Times New Roman"/>
          <w:lang w:val="af-ZA"/>
        </w:rPr>
        <w:instrText xml:space="preserve"> ADDIN ZOTERO_ITEM CSL_CITATION {"citationID":"1tsF7TXS","properties":{"formattedCitation":"(Culhane 2024: 54\\uc0\\u8211{}62)","plainCitation":"(Culhane 2024: 54–62)","noteIndex":0},"citationItems":[{"id":6097,"uris":["http://zotero.org/users/1807324/items/AY9N9BKR"],"itemData":{"id":6097,"type":"thesis","genre":"Ph.D. dissertation","language":"English","number-of-pages":"243","publisher":"Albert-Ludwigs-Universität Freiburg","publisher-place":"Freiburg","title":"The prosodic foot: A typological study of greater Timor languages","author":[{"family":"Culhane","given":"Kirsten"}],"issued":{"date-parts":[["2024"]]}},"locator":"54-62","label":"page"}],"schema":"https://github.com/citation-style-language/schema/raw/master/csl-citation.json"} </w:instrText>
      </w:r>
      <w:r w:rsidR="008A0056">
        <w:rPr>
          <w:rFonts w:ascii="Times New Roman" w:hAnsi="Times New Roman" w:cs="Times New Roman"/>
          <w:lang w:val="af-ZA"/>
        </w:rPr>
        <w:fldChar w:fldCharType="separate"/>
      </w:r>
      <w:r w:rsidR="0073105E" w:rsidRPr="001D1E98">
        <w:rPr>
          <w:rFonts w:ascii="Times New Roman" w:hAnsi="Times New Roman" w:cs="Times New Roman"/>
          <w:szCs w:val="24"/>
          <w:lang w:val="en-US"/>
        </w:rPr>
        <w:t>(Culhane 2024: 54–62)</w:t>
      </w:r>
      <w:r w:rsidR="008A0056">
        <w:rPr>
          <w:rFonts w:ascii="Times New Roman" w:hAnsi="Times New Roman" w:cs="Times New Roman"/>
          <w:lang w:val="af-ZA"/>
        </w:rPr>
        <w:fldChar w:fldCharType="end"/>
      </w:r>
      <w:r w:rsidR="008A0056">
        <w:rPr>
          <w:rFonts w:ascii="Times New Roman" w:hAnsi="Times New Roman" w:cs="Times New Roman"/>
          <w:lang w:val="af-ZA"/>
        </w:rPr>
        <w:t>.</w:t>
      </w:r>
    </w:p>
    <w:p w14:paraId="25A7A44B" w14:textId="77EF1E0B" w:rsidR="00D00580" w:rsidRPr="009A48AB" w:rsidRDefault="00887D7E" w:rsidP="00D24C28">
      <w:pPr>
        <w:pStyle w:val="Paragraphedeliste"/>
        <w:autoSpaceDE w:val="0"/>
        <w:autoSpaceDN w:val="0"/>
        <w:adjustRightInd w:val="0"/>
        <w:spacing w:after="0" w:line="240" w:lineRule="auto"/>
        <w:ind w:left="454"/>
        <w:jc w:val="both"/>
        <w:rPr>
          <w:rFonts w:ascii="Times New Roman" w:hAnsi="Times New Roman" w:cs="Times New Roman"/>
          <w:lang w:val="af-ZA"/>
        </w:rPr>
      </w:pPr>
      <w:r w:rsidRPr="009A48AB">
        <w:rPr>
          <w:rFonts w:ascii="Times New Roman" w:hAnsi="Times New Roman" w:cs="Times New Roman"/>
          <w:lang w:val="af-ZA"/>
        </w:rPr>
        <w:t>Correlation between vowels and tone (if any).</w:t>
      </w:r>
    </w:p>
    <w:p w14:paraId="2B56938F" w14:textId="77777777" w:rsidR="00D00580" w:rsidRDefault="00887D7E">
      <w:pPr>
        <w:pStyle w:val="Titre4"/>
        <w:rPr>
          <w:lang w:val="af-ZA"/>
        </w:rPr>
      </w:pPr>
      <w:r>
        <w:rPr>
          <w:lang w:val="af-ZA"/>
        </w:rPr>
        <w:t>2.1.2. Consonants</w:t>
      </w:r>
    </w:p>
    <w:p w14:paraId="3367A546" w14:textId="1318678E" w:rsidR="00D00580" w:rsidRDefault="00882215">
      <w:pPr>
        <w:pStyle w:val="Paragraphedeliste"/>
        <w:spacing w:after="0" w:line="240" w:lineRule="auto"/>
        <w:ind w:left="0" w:firstLine="454"/>
        <w:jc w:val="both"/>
        <w:rPr>
          <w:rFonts w:ascii="Times New Roman" w:hAnsi="Times New Roman" w:cs="Times New Roman"/>
          <w:lang w:val="af-ZA"/>
        </w:rPr>
      </w:pPr>
      <w:r w:rsidRPr="001D1E98">
        <w:rPr>
          <w:rFonts w:ascii="Times New Roman" w:hAnsi="Times New Roman" w:cs="Times New Roman"/>
          <w:highlight w:val="yellow"/>
          <w:lang w:val="af-ZA"/>
        </w:rPr>
        <w:t xml:space="preserve">Please, provide a </w:t>
      </w:r>
      <w:r w:rsidR="00887D7E">
        <w:rPr>
          <w:rFonts w:ascii="Times New Roman" w:hAnsi="Times New Roman" w:cs="Times New Roman"/>
          <w:lang w:val="af-ZA"/>
        </w:rPr>
        <w:t>consonant chart.</w:t>
      </w:r>
    </w:p>
    <w:p w14:paraId="2A3C3D7B" w14:textId="77777777" w:rsidR="00D00580" w:rsidRDefault="00887D7E">
      <w:pPr>
        <w:pStyle w:val="Paragraphedeliste"/>
        <w:spacing w:after="0" w:line="240" w:lineRule="auto"/>
        <w:ind w:left="0" w:firstLine="454"/>
        <w:jc w:val="both"/>
        <w:rPr>
          <w:rFonts w:ascii="Times New Roman" w:hAnsi="Times New Roman" w:cs="Times New Roman"/>
          <w:lang w:val="af-ZA"/>
        </w:rPr>
      </w:pPr>
      <w:r>
        <w:rPr>
          <w:rFonts w:ascii="Times New Roman" w:hAnsi="Times New Roman" w:cs="Times New Roman"/>
          <w:lang w:val="af-ZA"/>
        </w:rPr>
        <w:t>Topics which deserve special attention (if relevant):</w:t>
      </w:r>
    </w:p>
    <w:p w14:paraId="640F635C" w14:textId="4186FE9F" w:rsidR="00D00580" w:rsidRPr="0069056E" w:rsidRDefault="00887D7E">
      <w:pPr>
        <w:spacing w:after="0" w:line="240" w:lineRule="auto"/>
        <w:ind w:firstLine="454"/>
        <w:jc w:val="both"/>
        <w:rPr>
          <w:rFonts w:ascii="Times New Roman" w:hAnsi="Times New Roman" w:cs="Times New Roman"/>
          <w:highlight w:val="yellow"/>
          <w:rtl/>
          <w:lang w:val="af-ZA"/>
        </w:rPr>
      </w:pPr>
      <w:r>
        <w:rPr>
          <w:rFonts w:ascii="Times New Roman" w:hAnsi="Times New Roman" w:cs="Times New Roman"/>
          <w:lang w:val="af-ZA" w:bidi="ar-EG"/>
        </w:rPr>
        <w:t>Are there any distributive restrictions related to consonants types</w:t>
      </w:r>
      <w:r w:rsidR="002B65E2">
        <w:rPr>
          <w:rFonts w:ascii="Times New Roman" w:hAnsi="Times New Roman" w:cs="Times New Roman"/>
          <w:lang w:val="af-ZA" w:bidi="ar-EG"/>
        </w:rPr>
        <w:t xml:space="preserve"> </w:t>
      </w:r>
      <w:r w:rsidR="002B65E2" w:rsidRPr="002B65E2">
        <w:rPr>
          <w:rFonts w:ascii="Times New Roman" w:hAnsi="Times New Roman" w:cs="Times New Roman"/>
          <w:highlight w:val="yellow"/>
          <w:lang w:val="af-ZA" w:bidi="ar-EG"/>
        </w:rPr>
        <w:fldChar w:fldCharType="begin"/>
      </w:r>
      <w:r w:rsidR="002B65E2" w:rsidRPr="002B65E2">
        <w:rPr>
          <w:rFonts w:ascii="Times New Roman" w:hAnsi="Times New Roman" w:cs="Times New Roman"/>
          <w:highlight w:val="yellow"/>
          <w:lang w:val="af-ZA" w:bidi="ar-EG"/>
        </w:rPr>
        <w:instrText xml:space="preserve"> ADDIN ZOTERO_ITEM CSL_CITATION {"citationID":"dFkI0mNJ","properties":{"formattedCitation":"(Yip 2002: 33\\uc0\\u8211{}35)","plainCitation":"(Yip 2002: 33–35)","noteIndex":0},"citationItems":[{"id":3013,"uris":["http://zotero.org/users/1807324/items/K47TMJ46"],"itemData":{"id":3013,"type":"book","collection-title":"Cambridge Textbooks in Linguistics","ISBN":"978-0-511-07614-5","language":"English","number-of-pages":"341","publisher":"Cambridge University Press","title":"Tone","author":[{"family":"Yip","given":"Moira"}],"issued":{"date-parts":[["2002"]]}},"locator":"33-35","label":"page"}],"schema":"https://github.com/citation-style-language/schema/raw/master/csl-citation.json"} </w:instrText>
      </w:r>
      <w:r w:rsidR="002B65E2" w:rsidRPr="002B65E2">
        <w:rPr>
          <w:rFonts w:ascii="Times New Roman" w:hAnsi="Times New Roman" w:cs="Times New Roman"/>
          <w:highlight w:val="yellow"/>
          <w:lang w:val="af-ZA" w:bidi="ar-EG"/>
        </w:rPr>
        <w:fldChar w:fldCharType="separate"/>
      </w:r>
      <w:r w:rsidR="002B65E2" w:rsidRPr="001D1E98">
        <w:rPr>
          <w:rFonts w:ascii="Times New Roman" w:hAnsi="Times New Roman" w:cs="Times New Roman"/>
          <w:szCs w:val="24"/>
          <w:highlight w:val="yellow"/>
          <w:lang w:val="en-US"/>
        </w:rPr>
        <w:t>(Yip 2002: 33–35)</w:t>
      </w:r>
      <w:r w:rsidR="002B65E2" w:rsidRPr="002B65E2">
        <w:rPr>
          <w:rFonts w:ascii="Times New Roman" w:hAnsi="Times New Roman" w:cs="Times New Roman"/>
          <w:highlight w:val="yellow"/>
          <w:lang w:val="af-ZA" w:bidi="ar-EG"/>
        </w:rPr>
        <w:fldChar w:fldCharType="end"/>
      </w:r>
      <w:r>
        <w:rPr>
          <w:rFonts w:ascii="Times New Roman" w:hAnsi="Times New Roman" w:cs="Times New Roman"/>
          <w:lang w:val="af-ZA" w:bidi="ar-EG"/>
        </w:rPr>
        <w:t xml:space="preserve">? </w:t>
      </w:r>
      <w:r w:rsidR="00882215">
        <w:rPr>
          <w:rFonts w:ascii="Times New Roman" w:hAnsi="Times New Roman" w:cs="Times New Roman"/>
          <w:lang w:val="af-ZA" w:bidi="ar-EG"/>
        </w:rPr>
        <w:br/>
      </w:r>
      <w:r>
        <w:rPr>
          <w:rFonts w:ascii="Times New Roman" w:hAnsi="Times New Roman" w:cs="Times New Roman"/>
          <w:i/>
          <w:iCs/>
          <w:lang w:val="af-ZA" w:bidi="ar-EG"/>
        </w:rPr>
        <w:t xml:space="preserve">For example, in Guro (South Mande), words with initial voiced </w:t>
      </w:r>
      <w:r w:rsidR="009C72CF" w:rsidRPr="001D1E98">
        <w:rPr>
          <w:rFonts w:ascii="Times New Roman" w:hAnsi="Times New Roman" w:cs="Times New Roman"/>
          <w:i/>
          <w:iCs/>
          <w:highlight w:val="yellow"/>
          <w:lang w:val="af-ZA" w:bidi="ar-EG"/>
        </w:rPr>
        <w:t>obstruents</w:t>
      </w:r>
      <w:r>
        <w:rPr>
          <w:rFonts w:ascii="Times New Roman" w:hAnsi="Times New Roman" w:cs="Times New Roman"/>
          <w:i/>
          <w:iCs/>
          <w:lang w:val="af-ZA" w:bidi="ar-EG"/>
        </w:rPr>
        <w:t xml:space="preserve"> (depressors) do not appear with H tone (or do it very rarely), and words with initial voiceless consonants and son</w:t>
      </w:r>
      <w:r w:rsidR="00882215">
        <w:rPr>
          <w:rFonts w:ascii="Times New Roman" w:hAnsi="Times New Roman" w:cs="Times New Roman"/>
          <w:i/>
          <w:iCs/>
          <w:lang w:val="af-ZA" w:bidi="ar-EG"/>
        </w:rPr>
        <w:t>or</w:t>
      </w:r>
      <w:r>
        <w:rPr>
          <w:rFonts w:ascii="Times New Roman" w:hAnsi="Times New Roman" w:cs="Times New Roman"/>
          <w:i/>
          <w:iCs/>
          <w:lang w:val="af-ZA" w:bidi="ar-EG"/>
        </w:rPr>
        <w:t xml:space="preserve">ants (anti-depressors) do not appear with L tone. </w:t>
      </w:r>
      <w:r w:rsidR="00882215" w:rsidRPr="0069056E">
        <w:rPr>
          <w:rFonts w:ascii="Times New Roman" w:hAnsi="Times New Roman" w:cs="Times New Roman"/>
          <w:i/>
          <w:iCs/>
          <w:highlight w:val="yellow"/>
          <w:lang w:val="af-ZA" w:bidi="ar-EG"/>
        </w:rPr>
        <w:t xml:space="preserve">Note that </w:t>
      </w:r>
      <w:r w:rsidR="00D200CD" w:rsidRPr="0069056E">
        <w:rPr>
          <w:rFonts w:ascii="Times New Roman" w:hAnsi="Times New Roman" w:cs="Times New Roman"/>
          <w:i/>
          <w:iCs/>
          <w:highlight w:val="yellow"/>
          <w:lang w:val="af-ZA" w:bidi="ar-EG"/>
        </w:rPr>
        <w:t>t</w:t>
      </w:r>
      <w:r w:rsidR="009C72CF" w:rsidRPr="0069056E">
        <w:rPr>
          <w:rFonts w:ascii="Times New Roman" w:hAnsi="Times New Roman" w:cs="Times New Roman"/>
          <w:i/>
          <w:iCs/>
          <w:highlight w:val="yellow"/>
          <w:lang w:val="af-ZA" w:bidi="ar-EG"/>
        </w:rPr>
        <w:t>his section</w:t>
      </w:r>
      <w:r w:rsidR="00882215" w:rsidRPr="0069056E">
        <w:rPr>
          <w:rFonts w:ascii="Times New Roman" w:hAnsi="Times New Roman" w:cs="Times New Roman"/>
          <w:i/>
          <w:iCs/>
          <w:highlight w:val="yellow"/>
          <w:lang w:val="af-ZA" w:bidi="ar-EG"/>
        </w:rPr>
        <w:t xml:space="preserve"> should</w:t>
      </w:r>
      <w:r w:rsidR="009C72CF" w:rsidRPr="0069056E">
        <w:rPr>
          <w:rFonts w:ascii="Times New Roman" w:hAnsi="Times New Roman" w:cs="Times New Roman"/>
          <w:i/>
          <w:iCs/>
          <w:highlight w:val="yellow"/>
          <w:lang w:val="af-ZA" w:bidi="ar-EG"/>
        </w:rPr>
        <w:t xml:space="preserve"> only </w:t>
      </w:r>
      <w:r w:rsidR="00882215" w:rsidRPr="0069056E">
        <w:rPr>
          <w:rFonts w:ascii="Times New Roman" w:hAnsi="Times New Roman" w:cs="Times New Roman"/>
          <w:i/>
          <w:iCs/>
          <w:highlight w:val="yellow"/>
          <w:lang w:val="af-ZA" w:bidi="ar-EG"/>
        </w:rPr>
        <w:t xml:space="preserve">deal with </w:t>
      </w:r>
      <w:r w:rsidR="009C72CF" w:rsidRPr="0069056E">
        <w:rPr>
          <w:rFonts w:ascii="Times New Roman" w:hAnsi="Times New Roman" w:cs="Times New Roman"/>
          <w:i/>
          <w:iCs/>
          <w:highlight w:val="yellow"/>
          <w:lang w:val="af-ZA" w:bidi="ar-EG"/>
        </w:rPr>
        <w:t>synchron</w:t>
      </w:r>
      <w:r w:rsidR="00882215" w:rsidRPr="0069056E">
        <w:rPr>
          <w:rFonts w:ascii="Times New Roman" w:hAnsi="Times New Roman" w:cs="Times New Roman"/>
          <w:i/>
          <w:iCs/>
          <w:highlight w:val="yellow"/>
          <w:lang w:val="af-ZA" w:bidi="ar-EG"/>
        </w:rPr>
        <w:t>ic distribution</w:t>
      </w:r>
      <w:r w:rsidR="009C72CF" w:rsidRPr="0069056E">
        <w:rPr>
          <w:rFonts w:ascii="Times New Roman" w:hAnsi="Times New Roman" w:cs="Times New Roman"/>
          <w:i/>
          <w:iCs/>
          <w:highlight w:val="yellow"/>
          <w:lang w:val="af-ZA" w:bidi="ar-EG"/>
        </w:rPr>
        <w:t>s; diachronic aspect</w:t>
      </w:r>
      <w:r w:rsidR="00882215" w:rsidRPr="0069056E">
        <w:rPr>
          <w:rFonts w:ascii="Times New Roman" w:hAnsi="Times New Roman" w:cs="Times New Roman"/>
          <w:i/>
          <w:iCs/>
          <w:highlight w:val="yellow"/>
          <w:lang w:val="af-ZA" w:bidi="ar-EG"/>
        </w:rPr>
        <w:t>s</w:t>
      </w:r>
      <w:r w:rsidR="009C72CF" w:rsidRPr="0069056E">
        <w:rPr>
          <w:rFonts w:ascii="Times New Roman" w:hAnsi="Times New Roman" w:cs="Times New Roman"/>
          <w:i/>
          <w:iCs/>
          <w:highlight w:val="yellow"/>
          <w:lang w:val="af-ZA" w:bidi="ar-EG"/>
        </w:rPr>
        <w:t xml:space="preserve"> should be covered in </w:t>
      </w:r>
      <w:r w:rsidR="009C72CF" w:rsidRPr="0069056E">
        <w:rPr>
          <w:rFonts w:ascii="Times New Roman" w:hAnsi="Times New Roman" w:cs="Times New Roman"/>
          <w:i/>
          <w:iCs/>
          <w:highlight w:val="yellow"/>
          <w:lang w:val="af-ZA"/>
        </w:rPr>
        <w:t>§</w:t>
      </w:r>
      <w:r w:rsidR="009C72CF" w:rsidRPr="0069056E">
        <w:rPr>
          <w:rFonts w:ascii="Times New Roman" w:hAnsi="Times New Roman" w:cs="Times New Roman"/>
          <w:i/>
          <w:iCs/>
          <w:highlight w:val="yellow"/>
          <w:lang w:val="af-ZA" w:bidi="ar-EG"/>
        </w:rPr>
        <w:t>9.</w:t>
      </w:r>
    </w:p>
    <w:p w14:paraId="3D63ABCB" w14:textId="617F3039" w:rsidR="00D00580" w:rsidRDefault="00882215">
      <w:pPr>
        <w:spacing w:after="0" w:line="240" w:lineRule="auto"/>
        <w:ind w:firstLine="454"/>
        <w:jc w:val="both"/>
        <w:rPr>
          <w:rFonts w:ascii="Times New Roman" w:hAnsi="Times New Roman" w:cs="Times New Roman"/>
          <w:lang w:val="af-ZA"/>
        </w:rPr>
      </w:pPr>
      <w:r>
        <w:rPr>
          <w:rFonts w:ascii="Times New Roman" w:hAnsi="Times New Roman" w:cs="Times New Roman"/>
          <w:lang w:val="af-ZA"/>
        </w:rPr>
        <w:t>Do</w:t>
      </w:r>
      <w:r w:rsidR="00887D7E">
        <w:rPr>
          <w:rFonts w:ascii="Times New Roman" w:hAnsi="Times New Roman" w:cs="Times New Roman"/>
          <w:lang w:val="af-ZA"/>
        </w:rPr>
        <w:t xml:space="preserve"> different groups of consonants </w:t>
      </w:r>
      <w:r>
        <w:rPr>
          <w:rFonts w:ascii="Times New Roman" w:hAnsi="Times New Roman" w:cs="Times New Roman"/>
          <w:lang w:val="af-ZA"/>
        </w:rPr>
        <w:t xml:space="preserve">play a role </w:t>
      </w:r>
      <w:r w:rsidR="00887D7E">
        <w:rPr>
          <w:rFonts w:ascii="Times New Roman" w:hAnsi="Times New Roman" w:cs="Times New Roman"/>
          <w:lang w:val="af-ZA"/>
        </w:rPr>
        <w:t>in establishing boundaries of tonal spans</w:t>
      </w:r>
      <w:r w:rsidR="00D733FB">
        <w:rPr>
          <w:rFonts w:ascii="Times New Roman" w:hAnsi="Times New Roman" w:cs="Times New Roman"/>
          <w:lang w:val="af-ZA"/>
        </w:rPr>
        <w:t xml:space="preserve"> (see §</w:t>
      </w:r>
      <w:r w:rsidR="00F005B8">
        <w:rPr>
          <w:rFonts w:ascii="Times New Roman" w:hAnsi="Times New Roman" w:cs="Times New Roman"/>
          <w:lang w:val="af-ZA"/>
        </w:rPr>
        <w:t>4.1</w:t>
      </w:r>
      <w:r>
        <w:rPr>
          <w:rFonts w:ascii="Times New Roman" w:hAnsi="Times New Roman" w:cs="Times New Roman"/>
          <w:lang w:val="af-ZA"/>
        </w:rPr>
        <w:t>)?</w:t>
      </w:r>
    </w:p>
    <w:p w14:paraId="33C26FC0" w14:textId="77777777" w:rsidR="00D00580" w:rsidRDefault="00887D7E">
      <w:pPr>
        <w:pStyle w:val="Titre3"/>
        <w:rPr>
          <w:lang w:val="af-ZA"/>
        </w:rPr>
      </w:pPr>
      <w:bookmarkStart w:id="1" w:name="_Hlk161501090"/>
      <w:r>
        <w:rPr>
          <w:lang w:val="af-ZA"/>
        </w:rPr>
        <w:t>2.2. Prosodic units</w:t>
      </w:r>
      <w:bookmarkEnd w:id="1"/>
    </w:p>
    <w:p w14:paraId="4545ECE5" w14:textId="77777777" w:rsidR="00D00580" w:rsidRDefault="00887D7E">
      <w:pPr>
        <w:pStyle w:val="Titre4"/>
        <w:rPr>
          <w:lang w:val="af-ZA"/>
        </w:rPr>
      </w:pPr>
      <w:r>
        <w:rPr>
          <w:lang w:val="af-ZA"/>
        </w:rPr>
        <w:t>2.2.1. Syllable and mora</w:t>
      </w:r>
    </w:p>
    <w:p w14:paraId="269DE65C" w14:textId="7D511A6E" w:rsidR="00D00580" w:rsidRDefault="00887D7E">
      <w:pPr>
        <w:pStyle w:val="Paragraphedeliste"/>
        <w:spacing w:after="0" w:line="240" w:lineRule="auto"/>
        <w:ind w:left="0" w:firstLine="454"/>
        <w:jc w:val="both"/>
        <w:rPr>
          <w:rFonts w:ascii="Times New Roman" w:hAnsi="Times New Roman" w:cs="Times New Roman"/>
          <w:lang w:val="af-ZA"/>
        </w:rPr>
      </w:pPr>
      <w:r>
        <w:rPr>
          <w:rFonts w:ascii="Times New Roman" w:hAnsi="Times New Roman" w:cs="Times New Roman"/>
          <w:lang w:val="af-ZA"/>
        </w:rPr>
        <w:t>What is the minimal prosodic unit (MPU) in this language?</w:t>
      </w:r>
    </w:p>
    <w:p w14:paraId="129B10BF" w14:textId="02C8D8A0" w:rsidR="00D00580" w:rsidRDefault="00887D7E">
      <w:pPr>
        <w:pStyle w:val="Paragraphedeliste"/>
        <w:spacing w:after="0" w:line="240" w:lineRule="auto"/>
        <w:ind w:left="0" w:firstLine="454"/>
        <w:jc w:val="both"/>
        <w:rPr>
          <w:rFonts w:ascii="Times New Roman" w:hAnsi="Times New Roman" w:cs="Times New Roman"/>
          <w:i/>
          <w:iCs/>
          <w:lang w:val="en-US"/>
        </w:rPr>
      </w:pPr>
      <w:r>
        <w:rPr>
          <w:rFonts w:ascii="Times New Roman" w:hAnsi="Times New Roman" w:cs="Times New Roman"/>
          <w:i/>
          <w:iCs/>
          <w:color w:val="222222"/>
          <w:shd w:val="clear" w:color="auto" w:fill="FFFFFF"/>
          <w:lang w:val="en-US"/>
        </w:rPr>
        <w:t>MPU is the smallest prosodic unit relevant for surface realization of tone. It is either syllable or mora</w:t>
      </w:r>
      <w:r w:rsidR="00882215" w:rsidRPr="00245FD6">
        <w:rPr>
          <w:rStyle w:val="Appelnotedebasdep"/>
        </w:rPr>
        <w:footnoteReference w:id="1"/>
      </w:r>
      <w:r>
        <w:rPr>
          <w:rFonts w:ascii="Times New Roman" w:hAnsi="Times New Roman" w:cs="Times New Roman"/>
          <w:i/>
          <w:iCs/>
          <w:color w:val="222222"/>
          <w:shd w:val="clear" w:color="auto" w:fill="FFFFFF"/>
          <w:lang w:val="en-US"/>
        </w:rPr>
        <w:t>.</w:t>
      </w:r>
    </w:p>
    <w:p w14:paraId="61DE2123" w14:textId="270C20F9" w:rsidR="00D00580" w:rsidRDefault="00887D7E">
      <w:pPr>
        <w:pStyle w:val="Paragraphedeliste"/>
        <w:spacing w:after="0" w:line="240" w:lineRule="auto"/>
        <w:ind w:left="0" w:firstLine="454"/>
        <w:jc w:val="both"/>
        <w:rPr>
          <w:rFonts w:ascii="Times New Roman" w:hAnsi="Times New Roman" w:cs="Times New Roman"/>
          <w:i/>
          <w:iCs/>
          <w:lang w:val="af-ZA"/>
        </w:rPr>
      </w:pPr>
      <w:r>
        <w:rPr>
          <w:rFonts w:ascii="Times New Roman" w:hAnsi="Times New Roman" w:cs="Times New Roman"/>
          <w:i/>
          <w:iCs/>
          <w:lang w:val="af-ZA"/>
        </w:rPr>
        <w:t>By default, the MPU is considered to be the syllable, unless the contrary is proven. If the mora is relevant for the tonal system of a language, this must manifest itself somehow in the alignment of the tonal spans or tonal melodies, in the choice of allotones, variants of tonal morphemes, etc. So far, the following criteria for the relevance of mora as MPU have been formulated:</w:t>
      </w:r>
    </w:p>
    <w:p w14:paraId="21AA2CEF" w14:textId="77777777" w:rsidR="00D00580" w:rsidRDefault="00887D7E">
      <w:pPr>
        <w:pStyle w:val="Paragraphedeliste"/>
        <w:spacing w:after="0" w:line="240" w:lineRule="auto"/>
        <w:ind w:left="454"/>
        <w:jc w:val="both"/>
        <w:rPr>
          <w:rFonts w:ascii="Times New Roman" w:hAnsi="Times New Roman" w:cs="Times New Roman"/>
          <w:i/>
          <w:iCs/>
          <w:lang w:val="en-US"/>
        </w:rPr>
      </w:pPr>
      <w:r>
        <w:rPr>
          <w:rFonts w:ascii="Times New Roman" w:hAnsi="Times New Roman" w:cs="Times New Roman"/>
          <w:i/>
          <w:iCs/>
          <w:lang w:val="af-ZA"/>
        </w:rPr>
        <w:t>1. If there is a tonal process where the number of realized tonal targets of a morpheme depends on the number of morae in the segmental chain, mora is MPU.</w:t>
      </w:r>
      <w:r>
        <w:rPr>
          <w:rFonts w:ascii="Times New Roman" w:hAnsi="Times New Roman" w:cs="Times New Roman"/>
          <w:i/>
          <w:iCs/>
          <w:lang w:val="en-US"/>
        </w:rPr>
        <w:t xml:space="preserve"> </w:t>
      </w:r>
    </w:p>
    <w:p w14:paraId="506256A3" w14:textId="77777777" w:rsidR="00D00580" w:rsidRDefault="00887D7E">
      <w:pPr>
        <w:pStyle w:val="Paragraphedeliste"/>
        <w:spacing w:after="0" w:line="240" w:lineRule="auto"/>
        <w:ind w:left="0" w:firstLine="454"/>
        <w:jc w:val="both"/>
        <w:rPr>
          <w:rFonts w:ascii="Times New Roman" w:hAnsi="Times New Roman" w:cs="Times New Roman"/>
          <w:i/>
          <w:iCs/>
          <w:lang w:val="af-ZA"/>
        </w:rPr>
      </w:pPr>
      <w:r>
        <w:rPr>
          <w:rFonts w:ascii="Times New Roman" w:hAnsi="Times New Roman" w:cs="Times New Roman"/>
          <w:i/>
          <w:iCs/>
          <w:lang w:val="af-ZA"/>
        </w:rPr>
        <w:t>E.g., in Bunoge (Dogon) the tonal marker of the head noun in an NP is L if the word contains 1 or 2 morae (CV, CV:, CVCV) or LHL if the word contains 3 or 4 morae (CV:CV, CVCVCV, CVCVCV).</w:t>
      </w:r>
    </w:p>
    <w:p w14:paraId="67A284C1" w14:textId="77777777" w:rsidR="00D00580" w:rsidRDefault="00887D7E">
      <w:pPr>
        <w:pStyle w:val="Paragraphedeliste"/>
        <w:numPr>
          <w:ilvl w:val="0"/>
          <w:numId w:val="5"/>
        </w:numPr>
        <w:spacing w:after="0" w:line="240" w:lineRule="auto"/>
        <w:jc w:val="both"/>
        <w:rPr>
          <w:rFonts w:ascii="Times New Roman" w:hAnsi="Times New Roman" w:cs="Times New Roman"/>
          <w:i/>
          <w:iCs/>
          <w:lang w:val="en-US" w:bidi="ar-EG"/>
        </w:rPr>
      </w:pPr>
      <w:r>
        <w:rPr>
          <w:rFonts w:ascii="Times New Roman" w:hAnsi="Times New Roman" w:cs="Times New Roman"/>
          <w:i/>
          <w:iCs/>
          <w:lang w:val="af-ZA"/>
        </w:rPr>
        <w:t>If there is a tonal process where the position of tonal target is defined taking into account the number of morae in the segmental chain, mora is MPU.</w:t>
      </w:r>
    </w:p>
    <w:p w14:paraId="60CBBC46" w14:textId="77777777" w:rsidR="00D00580" w:rsidRDefault="00887D7E">
      <w:pPr>
        <w:pStyle w:val="Paragraphedeliste"/>
        <w:spacing w:after="0" w:line="240" w:lineRule="auto"/>
        <w:ind w:left="0" w:firstLine="454"/>
        <w:jc w:val="both"/>
        <w:rPr>
          <w:i/>
          <w:iCs/>
          <w:lang w:val="en-US" w:bidi="bo-CN"/>
        </w:rPr>
      </w:pPr>
      <w:r>
        <w:rPr>
          <w:rFonts w:ascii="Times New Roman" w:hAnsi="Times New Roman" w:cs="Times New Roman"/>
          <w:i/>
          <w:iCs/>
          <w:lang w:val="af-ZA"/>
        </w:rPr>
        <w:t xml:space="preserve">E.g., in Aukshtaitish Lithuanian, when the locative case marker é is optionally deleted, its H tone shifs to the final mora of the preceding heavy syllable: </w:t>
      </w:r>
      <w:r>
        <w:rPr>
          <w:i/>
          <w:iCs/>
          <w:lang w:val="en-US" w:bidi="bo-CN"/>
        </w:rPr>
        <w:t xml:space="preserve">tam-é </w:t>
      </w:r>
      <w:r>
        <w:rPr>
          <w:lang w:val="en-US" w:bidi="bo-CN"/>
        </w:rPr>
        <w:t xml:space="preserve">‘where’ </w:t>
      </w:r>
      <w:r>
        <w:rPr>
          <w:rFonts w:cstheme="minorHAnsi"/>
          <w:lang w:val="en-US" w:bidi="bo-CN"/>
        </w:rPr>
        <w:t>→</w:t>
      </w:r>
      <w:r>
        <w:rPr>
          <w:lang w:val="en-US" w:bidi="bo-CN"/>
        </w:rPr>
        <w:t xml:space="preserve"> </w:t>
      </w:r>
      <w:r>
        <w:rPr>
          <w:i/>
          <w:iCs/>
          <w:lang w:val="en-US" w:bidi="bo-CN"/>
        </w:rPr>
        <w:t>taḿ.</w:t>
      </w:r>
    </w:p>
    <w:p w14:paraId="0302B34F" w14:textId="62856D73" w:rsidR="00D00580" w:rsidRDefault="00887D7E">
      <w:pPr>
        <w:pStyle w:val="Paragraphedeliste"/>
        <w:spacing w:after="0" w:line="240" w:lineRule="auto"/>
        <w:ind w:left="0" w:firstLine="454"/>
        <w:jc w:val="both"/>
        <w:rPr>
          <w:rFonts w:ascii="Times New Roman" w:hAnsi="Times New Roman" w:cs="Times New Roman"/>
          <w:i/>
          <w:iCs/>
          <w:color w:val="222222"/>
          <w:lang w:val="en-US"/>
        </w:rPr>
      </w:pPr>
      <w:r>
        <w:rPr>
          <w:rFonts w:ascii="Times New Roman" w:hAnsi="Times New Roman" w:cs="Times New Roman"/>
          <w:i/>
          <w:iCs/>
          <w:lang w:val="en-US" w:bidi="ar-EG"/>
        </w:rPr>
        <w:t xml:space="preserve">If mora is the MPU, it does not mean that other units of the prosodic hierarchy (in particular, the syllable) are not </w:t>
      </w:r>
      <w:r w:rsidR="007759C1">
        <w:rPr>
          <w:rFonts w:ascii="Times New Roman" w:hAnsi="Times New Roman" w:cs="Times New Roman"/>
          <w:i/>
          <w:iCs/>
          <w:lang w:val="en-US" w:bidi="ar-EG"/>
        </w:rPr>
        <w:t xml:space="preserve">relevant </w:t>
      </w:r>
      <w:r>
        <w:rPr>
          <w:rFonts w:ascii="Times New Roman" w:hAnsi="Times New Roman" w:cs="Times New Roman"/>
          <w:i/>
          <w:iCs/>
          <w:lang w:val="en-US" w:bidi="ar-EG"/>
        </w:rPr>
        <w:t xml:space="preserve">for the tonal system. </w:t>
      </w:r>
      <w:r>
        <w:rPr>
          <w:rFonts w:ascii="Times New Roman" w:hAnsi="Times New Roman" w:cs="Times New Roman"/>
          <w:i/>
          <w:iCs/>
          <w:color w:val="222222"/>
          <w:lang w:val="en-US"/>
        </w:rPr>
        <w:t xml:space="preserve">For example, in </w:t>
      </w:r>
      <w:proofErr w:type="spellStart"/>
      <w:r>
        <w:rPr>
          <w:rFonts w:ascii="Times New Roman" w:hAnsi="Times New Roman" w:cs="Times New Roman"/>
          <w:i/>
          <w:iCs/>
          <w:color w:val="222222"/>
          <w:lang w:val="en-US"/>
        </w:rPr>
        <w:t>Iquito</w:t>
      </w:r>
      <w:proofErr w:type="spellEnd"/>
      <w:r w:rsidR="009F7272" w:rsidRPr="0025769D">
        <w:rPr>
          <w:rFonts w:ascii="Times New Roman" w:hAnsi="Times New Roman" w:cs="Times New Roman"/>
          <w:i/>
          <w:iCs/>
          <w:color w:val="222222"/>
          <w:lang w:val="en-US"/>
        </w:rPr>
        <w:t xml:space="preserve"> </w:t>
      </w:r>
      <w:r>
        <w:rPr>
          <w:rFonts w:ascii="Times New Roman" w:hAnsi="Times New Roman" w:cs="Times New Roman"/>
          <w:i/>
          <w:iCs/>
          <w:color w:val="222222"/>
          <w:lang w:val="en-US"/>
        </w:rPr>
        <w:t xml:space="preserve">there is only one toneme, HLL, which is mapped onto three adjacent morae. The initial H and the final L then spread one mora to the left </w:t>
      </w:r>
      <w:r>
        <w:rPr>
          <w:rFonts w:ascii="Times New Roman" w:hAnsi="Times New Roman" w:cs="Times New Roman"/>
          <w:i/>
          <w:iCs/>
          <w:color w:val="222222"/>
          <w:lang w:val="af-ZA"/>
        </w:rPr>
        <w:t>a</w:t>
      </w:r>
      <w:proofErr w:type="spellStart"/>
      <w:r>
        <w:rPr>
          <w:rFonts w:ascii="Times New Roman" w:hAnsi="Times New Roman" w:cs="Times New Roman"/>
          <w:i/>
          <w:iCs/>
          <w:color w:val="222222"/>
          <w:lang w:val="en-US"/>
        </w:rPr>
        <w:t>nd</w:t>
      </w:r>
      <w:proofErr w:type="spellEnd"/>
      <w:r>
        <w:rPr>
          <w:rFonts w:ascii="Times New Roman" w:hAnsi="Times New Roman" w:cs="Times New Roman"/>
          <w:i/>
          <w:iCs/>
          <w:color w:val="222222"/>
          <w:lang w:val="en-US"/>
        </w:rPr>
        <w:t xml:space="preserve"> to the right respectively, but only within the same syllable. E.g.,</w:t>
      </w:r>
    </w:p>
    <w:p w14:paraId="19A58411" w14:textId="77777777" w:rsidR="00D00580" w:rsidRDefault="00887D7E">
      <w:pPr>
        <w:pStyle w:val="Paragraphedeliste"/>
        <w:spacing w:after="0" w:line="240" w:lineRule="auto"/>
        <w:ind w:left="0" w:firstLine="454"/>
        <w:jc w:val="both"/>
        <w:rPr>
          <w:rFonts w:ascii="Times New Roman" w:hAnsi="Times New Roman" w:cs="Times New Roman"/>
          <w:color w:val="222222"/>
          <w:lang w:val="en-US"/>
        </w:rPr>
      </w:pPr>
      <w:r>
        <w:rPr>
          <w:rFonts w:ascii="Times New Roman" w:hAnsi="Times New Roman" w:cs="Times New Roman"/>
          <w:i/>
          <w:iCs/>
          <w:color w:val="222222"/>
          <w:lang w:val="en-US"/>
        </w:rPr>
        <w:t>/</w:t>
      </w:r>
      <w:proofErr w:type="spellStart"/>
      <w:r>
        <w:rPr>
          <w:rFonts w:ascii="Times New Roman" w:hAnsi="Times New Roman" w:cs="Times New Roman"/>
          <w:color w:val="222222"/>
          <w:lang w:val="en-US"/>
        </w:rPr>
        <w:t>aɾiíkùma</w:t>
      </w:r>
      <w:proofErr w:type="spellEnd"/>
      <w:r>
        <w:rPr>
          <w:rFonts w:ascii="Times New Roman" w:hAnsi="Times New Roman" w:cs="Times New Roman"/>
          <w:color w:val="222222"/>
          <w:lang w:val="en-US"/>
        </w:rPr>
        <w:t>̀</w:t>
      </w:r>
      <w:r>
        <w:rPr>
          <w:rFonts w:ascii="Times New Roman" w:hAnsi="Times New Roman" w:cs="Times New Roman"/>
          <w:i/>
          <w:iCs/>
          <w:color w:val="222222"/>
          <w:lang w:val="en-US"/>
        </w:rPr>
        <w:t xml:space="preserve">/ </w:t>
      </w:r>
      <w:r>
        <w:rPr>
          <w:rFonts w:ascii="Times New Roman" w:hAnsi="Times New Roman" w:cs="Times New Roman"/>
          <w:color w:val="222222"/>
          <w:lang w:val="en-US"/>
        </w:rPr>
        <w:t>‘shoulder’ → [</w:t>
      </w:r>
      <w:proofErr w:type="spellStart"/>
      <w:r>
        <w:rPr>
          <w:rFonts w:ascii="Times New Roman" w:hAnsi="Times New Roman" w:cs="Times New Roman"/>
          <w:color w:val="222222"/>
          <w:lang w:val="en-US"/>
        </w:rPr>
        <w:t>aɾ</w:t>
      </w:r>
      <w:r>
        <w:rPr>
          <w:rFonts w:ascii="Times New Roman" w:hAnsi="Times New Roman" w:cs="Times New Roman"/>
          <w:b/>
          <w:bCs/>
          <w:color w:val="222222"/>
          <w:lang w:val="en-US"/>
        </w:rPr>
        <w:t>í</w:t>
      </w:r>
      <w:r>
        <w:rPr>
          <w:rFonts w:ascii="Times New Roman" w:hAnsi="Times New Roman" w:cs="Times New Roman"/>
          <w:color w:val="222222"/>
          <w:lang w:val="en-US"/>
        </w:rPr>
        <w:t>íkùma</w:t>
      </w:r>
      <w:proofErr w:type="spellEnd"/>
      <w:r>
        <w:rPr>
          <w:rFonts w:ascii="Times New Roman" w:hAnsi="Times New Roman" w:cs="Times New Roman"/>
          <w:color w:val="222222"/>
          <w:lang w:val="en-US"/>
        </w:rPr>
        <w:t>̀]</w:t>
      </w:r>
    </w:p>
    <w:p w14:paraId="7DC833A7" w14:textId="77777777" w:rsidR="00D00580" w:rsidRDefault="00887D7E">
      <w:pPr>
        <w:pStyle w:val="Paragraphedeliste"/>
        <w:spacing w:after="0" w:line="240" w:lineRule="auto"/>
        <w:ind w:left="0" w:firstLine="454"/>
        <w:jc w:val="both"/>
        <w:rPr>
          <w:rFonts w:ascii="Times New Roman" w:hAnsi="Times New Roman" w:cs="Times New Roman"/>
          <w:lang w:val="en-US" w:bidi="ar-EG"/>
        </w:rPr>
      </w:pPr>
      <w:r>
        <w:rPr>
          <w:rFonts w:ascii="Times New Roman" w:hAnsi="Times New Roman" w:cs="Times New Roman"/>
          <w:color w:val="222222"/>
          <w:lang w:val="en-US"/>
        </w:rPr>
        <w:t>/a</w:t>
      </w:r>
      <w:r>
        <w:rPr>
          <w:rFonts w:ascii="Times New Roman" w:hAnsi="Times New Roman" w:cs="Times New Roman"/>
          <w:color w:val="222222"/>
          <w:lang w:val="af-ZA"/>
        </w:rPr>
        <w:t>márìjàana/ ‘year’ → [amárìjà</w:t>
      </w:r>
      <w:r>
        <w:rPr>
          <w:rFonts w:ascii="Times New Roman" w:hAnsi="Times New Roman" w:cs="Times New Roman"/>
          <w:b/>
          <w:bCs/>
          <w:color w:val="222222"/>
          <w:lang w:val="af-ZA"/>
        </w:rPr>
        <w:t>à</w:t>
      </w:r>
      <w:r>
        <w:rPr>
          <w:rFonts w:ascii="Times New Roman" w:hAnsi="Times New Roman" w:cs="Times New Roman"/>
          <w:color w:val="222222"/>
          <w:lang w:val="af-ZA"/>
        </w:rPr>
        <w:t>na] (rather than *[ámárìjààna]).</w:t>
      </w:r>
    </w:p>
    <w:p w14:paraId="04727659" w14:textId="77777777" w:rsidR="00D00580" w:rsidRDefault="00887D7E">
      <w:pPr>
        <w:pStyle w:val="Paragraphedeliste"/>
        <w:spacing w:after="0" w:line="240" w:lineRule="auto"/>
        <w:ind w:left="0" w:firstLine="454"/>
        <w:jc w:val="both"/>
        <w:rPr>
          <w:rFonts w:ascii="Times New Roman" w:hAnsi="Times New Roman" w:cs="Times New Roman"/>
          <w:lang w:val="en-US"/>
        </w:rPr>
      </w:pPr>
      <w:r>
        <w:rPr>
          <w:rFonts w:ascii="Times New Roman" w:hAnsi="Times New Roman" w:cs="Times New Roman"/>
          <w:lang w:val="en-US"/>
        </w:rPr>
        <w:t xml:space="preserve">Syllable structure. </w:t>
      </w:r>
      <w:r>
        <w:rPr>
          <w:rFonts w:ascii="Times New Roman" w:hAnsi="Times New Roman" w:cs="Times New Roman"/>
          <w:lang w:val="af-ZA"/>
        </w:rPr>
        <w:t>Discuss the problems that exist in segmentation into syllables and (if relevant) into morae.</w:t>
      </w:r>
    </w:p>
    <w:p w14:paraId="3632DE5E" w14:textId="77777777" w:rsidR="00D00580" w:rsidRDefault="00887D7E">
      <w:pPr>
        <w:pStyle w:val="Titre4"/>
        <w:rPr>
          <w:lang w:val="af-ZA"/>
        </w:rPr>
      </w:pPr>
      <w:r>
        <w:rPr>
          <w:lang w:val="af-ZA"/>
        </w:rPr>
        <w:t>2.2.2. Foot</w:t>
      </w:r>
    </w:p>
    <w:p w14:paraId="5889922A" w14:textId="77777777" w:rsidR="00D00580" w:rsidRDefault="00887D7E">
      <w:pPr>
        <w:pStyle w:val="Paragraphedeliste"/>
        <w:spacing w:after="0" w:line="240" w:lineRule="auto"/>
        <w:ind w:left="0" w:firstLine="454"/>
        <w:jc w:val="both"/>
        <w:rPr>
          <w:rFonts w:ascii="Times New Roman" w:hAnsi="Times New Roman" w:cs="Times New Roman"/>
          <w:lang w:val="af-ZA"/>
        </w:rPr>
      </w:pPr>
      <w:r>
        <w:rPr>
          <w:rFonts w:ascii="Times New Roman" w:hAnsi="Times New Roman" w:cs="Times New Roman"/>
          <w:lang w:val="af-ZA"/>
        </w:rPr>
        <w:t xml:space="preserve">Is there such a unit as prosodic foot? If it exists, what are its characteristics? </w:t>
      </w:r>
      <w:bookmarkStart w:id="2" w:name="_Hlk148948954"/>
      <w:r>
        <w:rPr>
          <w:rFonts w:ascii="Times New Roman" w:hAnsi="Times New Roman" w:cs="Times New Roman"/>
          <w:lang w:val="af-ZA"/>
        </w:rPr>
        <w:t>Does it play any role in tonal distribution</w:t>
      </w:r>
      <w:bookmarkEnd w:id="2"/>
      <w:r>
        <w:rPr>
          <w:rFonts w:ascii="Times New Roman" w:hAnsi="Times New Roman" w:cs="Times New Roman"/>
          <w:lang w:val="af-ZA"/>
        </w:rPr>
        <w:t>? (i.e., are there tonal rules sensitive to feet boundaries?)</w:t>
      </w:r>
    </w:p>
    <w:p w14:paraId="30B9432E" w14:textId="7977332C" w:rsidR="00D00580" w:rsidRDefault="00887D7E" w:rsidP="0073105E">
      <w:pPr>
        <w:pStyle w:val="Paragraphedeliste"/>
        <w:spacing w:after="0" w:line="240" w:lineRule="auto"/>
        <w:ind w:left="0" w:firstLine="454"/>
        <w:jc w:val="both"/>
        <w:rPr>
          <w:rFonts w:ascii="Times New Roman" w:hAnsi="Times New Roman" w:cs="Times New Roman"/>
          <w:i/>
          <w:iCs/>
          <w:lang w:val="af-ZA"/>
        </w:rPr>
      </w:pPr>
      <w:r>
        <w:rPr>
          <w:rFonts w:ascii="Times New Roman" w:hAnsi="Times New Roman" w:cs="Times New Roman"/>
          <w:i/>
          <w:iCs/>
          <w:lang w:val="af-ZA"/>
        </w:rPr>
        <w:t xml:space="preserve">It should be taken into account that a prosodic foot is not necessarily related to stress, see in particular </w:t>
      </w:r>
      <w:r>
        <w:fldChar w:fldCharType="begin"/>
      </w:r>
      <w:r w:rsidR="0010154B">
        <w:rPr>
          <w:rFonts w:ascii="Times New Roman" w:hAnsi="Times New Roman" w:cs="Times New Roman"/>
          <w:i/>
          <w:iCs/>
          <w:lang w:val="af-ZA"/>
        </w:rPr>
        <w:instrText xml:space="preserve"> ADDIN ZOTERO_ITEM CSL_CITATION {"citationID":"TsBdcPOb","properties":{"formattedCitation":"(Culhane 2023; Vydrine 2010; Vydrin 2020)","plainCitation":"(Culhane 2023; Vydrine 2010; Vydrin 2020)","noteIndex":0},"citationItems":[{"id":1469,"uris":["http://zotero.org/users/local/EJhKnSoV/items/KBVRJERW","http://zotero.org/users/1807324/items/KBVRJERW"],"itemData":{"id":1469,"type":"article-journal","container-title":"Linguistic Typology","DOI":"10.1515/lingty-2022-0039","issue":"2","language":"English","page":"313-339","title":"The prosodic foot beyond prosodic prominence: a preliminary survey","volume":"27","author":[{"family":"Culhane","given":"Kirsten"}],"issued":{"date-parts":[["2023"]]}},"label":"page"},{"id":"nA8Lkrdo/uJwenY6h","uris":["http://zotero.org/users/local/EJhKnSoV/items/3GJATMMS"],"itemData":{"id":471,"type":"chapter","container-title":"Essais de typologie et de linguistique générale. Mélanges offerts à Denis Creissels","event-place":"Lyon","language":"français","license":"All rights reserved","page":"53-62","publisher":"ENS Éditions","publisher-place":"Lyon","title":"Le pied métrique dans les langues mandé","URL":"http://halshs.archives-ouvertes.fr/halshs-00715537","author":[{"family":"Vydrine","given":"Valentin"}],"editor":[{"family":"Floricic","given":"Franck"}],"issued":{"date-parts":[["2010"]]}},"label":"page"},{"id":"nA8Lkrdo/En5dZS7n","uris":["http://zotero.org/users/local/EJhKnSoV/items/5NAFMBZH"],"itemData":{"id":947,"type":"article-journal","container-title":"Journal of African Languages and Linguistics","DOI":"10.1515/jall-2020-2012","ISSN":"1613-3811","issue":"2","journalAbbreviation":"JALL","language":"English","page":"265-300","title":"Featural foot in Bambara","volume":"41","author":[{"family":"Vydrin","given":"Valentin"}],"issued":{"date-parts":[["2020"]]}},"label":"page"}],"schema":"https://github.com/citation-style-language/schema/raw/master/csl-citation.json"} </w:instrText>
      </w:r>
      <w:r>
        <w:rPr>
          <w:rFonts w:ascii="Times New Roman" w:hAnsi="Times New Roman" w:cs="Times New Roman"/>
          <w:i/>
          <w:iCs/>
          <w:lang w:val="af-ZA"/>
        </w:rPr>
        <w:fldChar w:fldCharType="separate"/>
      </w:r>
      <w:r w:rsidR="0073105E" w:rsidRPr="001D1E98">
        <w:rPr>
          <w:rFonts w:ascii="Times New Roman" w:hAnsi="Times New Roman" w:cs="Times New Roman"/>
          <w:lang w:val="en-US"/>
        </w:rPr>
        <w:t>(Culhane 2023; Vydrine 2010; Vydrin 2020)</w:t>
      </w:r>
      <w:r>
        <w:rPr>
          <w:rFonts w:ascii="Times New Roman" w:hAnsi="Times New Roman" w:cs="Times New Roman"/>
          <w:i/>
          <w:iCs/>
          <w:lang w:val="af-ZA"/>
        </w:rPr>
        <w:fldChar w:fldCharType="end"/>
      </w:r>
      <w:r>
        <w:rPr>
          <w:rFonts w:ascii="Times New Roman" w:hAnsi="Times New Roman" w:cs="Times New Roman"/>
          <w:i/>
          <w:iCs/>
          <w:lang w:val="af-ZA"/>
        </w:rPr>
        <w:t>.</w:t>
      </w:r>
    </w:p>
    <w:p w14:paraId="4E530118" w14:textId="77777777" w:rsidR="00D00580" w:rsidRDefault="00887D7E">
      <w:pPr>
        <w:pStyle w:val="Paragraphedeliste"/>
        <w:spacing w:after="0" w:line="240" w:lineRule="auto"/>
        <w:ind w:left="0" w:firstLine="454"/>
        <w:jc w:val="both"/>
        <w:rPr>
          <w:rFonts w:ascii="Times New Roman" w:hAnsi="Times New Roman" w:cs="Times New Roman"/>
          <w:i/>
          <w:iCs/>
          <w:lang w:val="af-ZA"/>
        </w:rPr>
      </w:pPr>
      <w:r>
        <w:rPr>
          <w:rFonts w:ascii="Times New Roman" w:hAnsi="Times New Roman" w:cs="Times New Roman"/>
          <w:i/>
          <w:iCs/>
          <w:lang w:val="en-US"/>
        </w:rPr>
        <w:t xml:space="preserve">In the languages of Southeast Asia, </w:t>
      </w:r>
      <w:r>
        <w:rPr>
          <w:rFonts w:ascii="Times New Roman" w:hAnsi="Times New Roman" w:cs="Times New Roman"/>
          <w:i/>
          <w:iCs/>
          <w:lang w:val="af-ZA"/>
        </w:rPr>
        <w:t>se</w:t>
      </w:r>
      <w:r>
        <w:rPr>
          <w:rFonts w:ascii="Times New Roman" w:hAnsi="Times New Roman" w:cs="Times New Roman"/>
          <w:i/>
          <w:iCs/>
          <w:lang w:val="en-US"/>
        </w:rPr>
        <w:t>s</w:t>
      </w:r>
      <w:r>
        <w:rPr>
          <w:rFonts w:ascii="Times New Roman" w:hAnsi="Times New Roman" w:cs="Times New Roman"/>
          <w:i/>
          <w:iCs/>
          <w:lang w:val="af-ZA"/>
        </w:rPr>
        <w:t>quisyllables can be regarded as equivalents of feet. In a foot, recessive syllables can display different degrees of reduction: in some languages, a full inventory of tonemes can appear on recessive syllables (although realizations of the tonemes may be of a lower intensity); in others, the inventory of tonemes on recessive syllables may be reduced (e.g., only two tonemes out of 4 or 6); elsewhere, recessive syllables may be toneless.</w:t>
      </w:r>
    </w:p>
    <w:p w14:paraId="615DD733" w14:textId="77777777" w:rsidR="00D00580" w:rsidRDefault="00887D7E">
      <w:pPr>
        <w:pStyle w:val="Titre4"/>
        <w:rPr>
          <w:lang w:val="af-ZA"/>
        </w:rPr>
      </w:pPr>
      <w:r>
        <w:rPr>
          <w:lang w:val="af-ZA"/>
        </w:rPr>
        <w:t>2.2.3. Word</w:t>
      </w:r>
    </w:p>
    <w:p w14:paraId="6815A56D" w14:textId="427785E8" w:rsidR="00D00580" w:rsidRDefault="00887D7E">
      <w:pPr>
        <w:pStyle w:val="Paragraphedeliste"/>
        <w:spacing w:after="0" w:line="240" w:lineRule="auto"/>
        <w:ind w:left="0" w:firstLine="454"/>
        <w:jc w:val="both"/>
        <w:rPr>
          <w:rFonts w:ascii="Times New Roman" w:hAnsi="Times New Roman" w:cs="Times New Roman"/>
          <w:lang w:val="af-ZA"/>
        </w:rPr>
      </w:pPr>
      <w:r>
        <w:rPr>
          <w:rFonts w:ascii="Times New Roman" w:hAnsi="Times New Roman" w:cs="Times New Roman"/>
          <w:lang w:val="af-ZA"/>
        </w:rPr>
        <w:t xml:space="preserve">Criteria for a </w:t>
      </w:r>
      <w:r w:rsidR="00245FD6" w:rsidRPr="00245FD6">
        <w:rPr>
          <w:rFonts w:ascii="Times New Roman" w:hAnsi="Times New Roman" w:cs="Times New Roman"/>
          <w:highlight w:val="yellow"/>
          <w:lang w:val="af-ZA"/>
        </w:rPr>
        <w:t xml:space="preserve">prosodic </w:t>
      </w:r>
      <w:r>
        <w:rPr>
          <w:rFonts w:ascii="Times New Roman" w:hAnsi="Times New Roman" w:cs="Times New Roman"/>
          <w:lang w:val="af-ZA"/>
        </w:rPr>
        <w:t>word in the language under analysis.</w:t>
      </w:r>
    </w:p>
    <w:p w14:paraId="21784800" w14:textId="77777777" w:rsidR="00D00580" w:rsidRDefault="00887D7E">
      <w:pPr>
        <w:pStyle w:val="Paragraphedeliste"/>
        <w:spacing w:after="0" w:line="240" w:lineRule="auto"/>
        <w:ind w:left="0" w:firstLine="454"/>
        <w:jc w:val="both"/>
        <w:rPr>
          <w:rFonts w:ascii="Times New Roman" w:hAnsi="Times New Roman" w:cs="Times New Roman"/>
          <w:i/>
          <w:iCs/>
          <w:lang w:val="af-ZA" w:bidi="ar-EG"/>
        </w:rPr>
      </w:pPr>
      <w:r>
        <w:rPr>
          <w:rFonts w:ascii="Times New Roman" w:hAnsi="Times New Roman" w:cs="Times New Roman"/>
          <w:i/>
          <w:iCs/>
          <w:lang w:val="af-ZA" w:bidi="ar-EG"/>
        </w:rPr>
        <w:t>In our study, we are interested primarily in prosodic word (rather than morphological, orthographic, etc.). Please explain, on what grounds a prosodic word is defined in the analyzed language.</w:t>
      </w:r>
    </w:p>
    <w:p w14:paraId="1E6EF614" w14:textId="16F50207" w:rsidR="00D00580" w:rsidRDefault="00245FD6">
      <w:pPr>
        <w:pStyle w:val="Paragraphedeliste"/>
        <w:spacing w:after="0" w:line="240" w:lineRule="auto"/>
        <w:ind w:left="0" w:firstLine="454"/>
        <w:jc w:val="both"/>
        <w:rPr>
          <w:rFonts w:ascii="Times New Roman" w:hAnsi="Times New Roman" w:cs="Times New Roman"/>
          <w:i/>
          <w:iCs/>
          <w:lang w:val="af-ZA"/>
        </w:rPr>
      </w:pPr>
      <w:r>
        <w:rPr>
          <w:rFonts w:ascii="Times New Roman" w:hAnsi="Times New Roman" w:cs="Times New Roman"/>
          <w:i/>
          <w:iCs/>
          <w:lang w:val="af-ZA" w:bidi="ar-EG"/>
        </w:rPr>
        <w:t>For</w:t>
      </w:r>
      <w:r w:rsidR="00887D7E">
        <w:rPr>
          <w:rFonts w:ascii="Times New Roman" w:hAnsi="Times New Roman" w:cs="Times New Roman"/>
          <w:i/>
          <w:iCs/>
          <w:lang w:val="af-ZA" w:bidi="ar-EG"/>
        </w:rPr>
        <w:t xml:space="preserve"> some languages, </w:t>
      </w:r>
      <w:r w:rsidRPr="00245FD6">
        <w:rPr>
          <w:rFonts w:ascii="Times New Roman" w:hAnsi="Times New Roman" w:cs="Times New Roman"/>
          <w:i/>
          <w:iCs/>
          <w:highlight w:val="yellow"/>
          <w:lang w:val="af-ZA" w:bidi="ar-EG"/>
        </w:rPr>
        <w:t>the notion of prosodic</w:t>
      </w:r>
      <w:r w:rsidR="00887D7E" w:rsidRPr="00245FD6">
        <w:rPr>
          <w:rFonts w:ascii="Times New Roman" w:hAnsi="Times New Roman" w:cs="Times New Roman"/>
          <w:i/>
          <w:iCs/>
          <w:highlight w:val="yellow"/>
          <w:lang w:val="af-ZA" w:bidi="ar-EG"/>
        </w:rPr>
        <w:t xml:space="preserve"> word </w:t>
      </w:r>
      <w:r w:rsidR="00887D7E">
        <w:rPr>
          <w:rFonts w:ascii="Times New Roman" w:hAnsi="Times New Roman" w:cs="Times New Roman"/>
          <w:i/>
          <w:iCs/>
          <w:lang w:val="af-ZA" w:bidi="ar-EG"/>
        </w:rPr>
        <w:t xml:space="preserve">can be of little relevance </w:t>
      </w:r>
      <w:r w:rsidR="00887D7E">
        <w:rPr>
          <w:rFonts w:ascii="Times New Roman" w:hAnsi="Times New Roman" w:cs="Times New Roman"/>
          <w:i/>
          <w:iCs/>
          <w:lang w:val="af-ZA"/>
        </w:rPr>
        <w:t>(e.g., in Vietnamese, a word usually coincides with a syllable, and in Dan, with prosodic foot). For such languages, please, report cases (even marginal) where it may be still necessary to assume the existence of a word larger than a syllable/foot.</w:t>
      </w:r>
    </w:p>
    <w:p w14:paraId="21E31B15" w14:textId="1EB5EF2E" w:rsidR="00D00580" w:rsidRDefault="00887D7E">
      <w:pPr>
        <w:pStyle w:val="Paragraphedeliste"/>
        <w:spacing w:after="0" w:line="240" w:lineRule="auto"/>
        <w:ind w:left="0" w:firstLine="454"/>
        <w:jc w:val="both"/>
        <w:rPr>
          <w:rFonts w:ascii="Times New Roman" w:hAnsi="Times New Roman" w:cs="Times New Roman"/>
          <w:i/>
          <w:iCs/>
          <w:lang w:val="af-ZA"/>
        </w:rPr>
      </w:pPr>
      <w:r>
        <w:rPr>
          <w:rFonts w:ascii="Times New Roman" w:hAnsi="Times New Roman" w:cs="Times New Roman"/>
          <w:i/>
          <w:iCs/>
          <w:lang w:val="af-ZA"/>
        </w:rPr>
        <w:t xml:space="preserve">Example: in Eastern Dan, </w:t>
      </w:r>
      <w:r>
        <w:rPr>
          <w:rFonts w:ascii="Times New Roman" w:hAnsi="Times New Roman" w:cs="Times New Roman"/>
          <w:i/>
          <w:iCs/>
          <w:lang w:val="en-US"/>
        </w:rPr>
        <w:t>a prosodic word usually coincides with a prosodic foot. There are however several phonotypes of adjectives</w:t>
      </w:r>
      <w:r>
        <w:rPr>
          <w:rFonts w:ascii="Times New Roman" w:hAnsi="Times New Roman" w:cs="Times New Roman"/>
          <w:i/>
          <w:iCs/>
          <w:lang w:val="af-ZA"/>
        </w:rPr>
        <w:t xml:space="preserve"> consisting of two feet (sometimes more) characterized by specific tonal melodies that are clear indicators of wordhood, e.g.: dɛ́ŋ̏dɛ̏ŋ ‘flat’, díŋ̏dȉŋ ‘numb’, etc.</w:t>
      </w:r>
    </w:p>
    <w:p w14:paraId="2092C8DA" w14:textId="77777777" w:rsidR="00D00580" w:rsidRDefault="00887D7E">
      <w:pPr>
        <w:pStyle w:val="Titre2"/>
        <w:rPr>
          <w:lang w:val="af-ZA"/>
        </w:rPr>
      </w:pPr>
      <w:r>
        <w:rPr>
          <w:lang w:val="af-ZA"/>
        </w:rPr>
        <w:t>3. Tonal inventory</w:t>
      </w:r>
    </w:p>
    <w:p w14:paraId="3A300CF7" w14:textId="77777777" w:rsidR="00D00580" w:rsidRDefault="00887D7E">
      <w:pPr>
        <w:spacing w:after="0"/>
        <w:ind w:firstLine="454"/>
        <w:jc w:val="both"/>
        <w:rPr>
          <w:rFonts w:ascii="Times New Roman" w:hAnsi="Times New Roman" w:cs="Times New Roman"/>
          <w:lang w:val="af-ZA"/>
        </w:rPr>
      </w:pPr>
      <w:r>
        <w:rPr>
          <w:rFonts w:ascii="Times New Roman" w:hAnsi="Times New Roman" w:cs="Times New Roman"/>
          <w:lang w:val="af-ZA"/>
        </w:rPr>
        <w:t xml:space="preserve">In our project, we attempt to specify the meaning of the basic terms of tonology, in particular, the term of </w:t>
      </w:r>
      <w:r>
        <w:rPr>
          <w:rFonts w:ascii="Times New Roman" w:hAnsi="Times New Roman" w:cs="Times New Roman"/>
          <w:b/>
          <w:bCs/>
          <w:lang w:val="af-ZA"/>
        </w:rPr>
        <w:t>tone</w:t>
      </w:r>
      <w:r>
        <w:rPr>
          <w:rFonts w:ascii="Times New Roman" w:hAnsi="Times New Roman" w:cs="Times New Roman"/>
          <w:lang w:val="af-ZA"/>
        </w:rPr>
        <w:t>.</w:t>
      </w:r>
    </w:p>
    <w:p w14:paraId="606E3B4B" w14:textId="77777777" w:rsidR="00D00580" w:rsidRDefault="00887D7E">
      <w:pPr>
        <w:spacing w:after="0"/>
        <w:ind w:firstLine="454"/>
        <w:jc w:val="both"/>
        <w:rPr>
          <w:rFonts w:ascii="Times New Roman" w:hAnsi="Times New Roman" w:cs="Times New Roman"/>
          <w:lang w:val="af-ZA"/>
        </w:rPr>
      </w:pPr>
      <w:r>
        <w:rPr>
          <w:rFonts w:ascii="Times New Roman" w:hAnsi="Times New Roman" w:cs="Times New Roman"/>
          <w:lang w:val="af-ZA"/>
        </w:rPr>
        <w:t xml:space="preserve">We use this term </w:t>
      </w:r>
    </w:p>
    <w:p w14:paraId="7FE584BC" w14:textId="77777777" w:rsidR="00D00580" w:rsidRDefault="00887D7E">
      <w:pPr>
        <w:pStyle w:val="Paragraphedeliste"/>
        <w:numPr>
          <w:ilvl w:val="0"/>
          <w:numId w:val="3"/>
        </w:numPr>
        <w:spacing w:after="0"/>
        <w:ind w:left="720" w:firstLine="454"/>
        <w:jc w:val="both"/>
        <w:rPr>
          <w:rFonts w:ascii="Times New Roman" w:hAnsi="Times New Roman" w:cs="Times New Roman"/>
          <w:lang w:val="en-US" w:bidi="ar-EG"/>
        </w:rPr>
      </w:pPr>
      <w:r>
        <w:rPr>
          <w:rFonts w:ascii="Times New Roman" w:hAnsi="Times New Roman" w:cs="Times New Roman"/>
          <w:lang w:val="af-ZA"/>
        </w:rPr>
        <w:t xml:space="preserve">in an abstract sense: </w:t>
      </w:r>
      <w:r>
        <w:rPr>
          <w:rFonts w:ascii="Times New Roman" w:hAnsi="Times New Roman" w:cs="Times New Roman"/>
          <w:lang w:val="en-US" w:bidi="ar-EG"/>
        </w:rPr>
        <w:t>Tone is a system of linguistic oppositions based on the pitch difference (e.g., “</w:t>
      </w:r>
      <w:proofErr w:type="gramStart"/>
      <w:r>
        <w:rPr>
          <w:rFonts w:ascii="Times New Roman" w:hAnsi="Times New Roman" w:cs="Times New Roman"/>
          <w:lang w:val="en-US" w:bidi="ar-EG"/>
        </w:rPr>
        <w:t>language</w:t>
      </w:r>
      <w:proofErr w:type="gramEnd"/>
      <w:r>
        <w:rPr>
          <w:rFonts w:ascii="Times New Roman" w:hAnsi="Times New Roman" w:cs="Times New Roman"/>
          <w:lang w:val="en-US" w:bidi="ar-EG"/>
        </w:rPr>
        <w:t xml:space="preserve"> X has tone”);</w:t>
      </w:r>
    </w:p>
    <w:p w14:paraId="23220DFE" w14:textId="4D74C287" w:rsidR="00D00580" w:rsidRDefault="00887D7E">
      <w:pPr>
        <w:pStyle w:val="Paragraphedeliste"/>
        <w:numPr>
          <w:ilvl w:val="0"/>
          <w:numId w:val="3"/>
        </w:numPr>
        <w:spacing w:after="0"/>
        <w:ind w:left="720" w:firstLine="454"/>
        <w:jc w:val="both"/>
        <w:rPr>
          <w:rFonts w:ascii="Times New Roman" w:hAnsi="Times New Roman" w:cs="Times New Roman"/>
          <w:lang w:val="en-US" w:bidi="ar-EG"/>
        </w:rPr>
      </w:pPr>
      <w:r>
        <w:rPr>
          <w:rFonts w:ascii="Times New Roman" w:hAnsi="Times New Roman" w:cs="Times New Roman"/>
          <w:lang w:val="af-ZA" w:bidi="ar-EG"/>
        </w:rPr>
        <w:t>in a specific sense: Tone is a tonal level or contour of undetermined phonological status.</w:t>
      </w:r>
    </w:p>
    <w:p w14:paraId="772E6661" w14:textId="77777777" w:rsidR="00D00580" w:rsidRDefault="00887D7E">
      <w:pPr>
        <w:spacing w:after="0"/>
        <w:ind w:firstLine="454"/>
        <w:jc w:val="both"/>
        <w:rPr>
          <w:rFonts w:ascii="Times New Roman" w:hAnsi="Times New Roman" w:cs="Times New Roman"/>
          <w:lang w:val="af-ZA"/>
        </w:rPr>
      </w:pPr>
      <w:r>
        <w:rPr>
          <w:rFonts w:ascii="Times New Roman" w:hAnsi="Times New Roman" w:cs="Times New Roman"/>
          <w:i/>
          <w:iCs/>
          <w:lang w:val="en-US" w:bidi="ar-EG"/>
        </w:rPr>
        <w:t>This l</w:t>
      </w:r>
      <w:r>
        <w:rPr>
          <w:rFonts w:ascii="Times New Roman" w:hAnsi="Times New Roman" w:cs="Times New Roman"/>
          <w:i/>
          <w:iCs/>
          <w:lang w:val="af-ZA" w:bidi="ar-EG"/>
        </w:rPr>
        <w:t>a</w:t>
      </w:r>
      <w:proofErr w:type="spellStart"/>
      <w:r>
        <w:rPr>
          <w:rFonts w:ascii="Times New Roman" w:hAnsi="Times New Roman" w:cs="Times New Roman"/>
          <w:i/>
          <w:iCs/>
          <w:lang w:val="en-US" w:bidi="ar-EG"/>
        </w:rPr>
        <w:t>tter</w:t>
      </w:r>
      <w:proofErr w:type="spellEnd"/>
      <w:r>
        <w:rPr>
          <w:rFonts w:ascii="Times New Roman" w:hAnsi="Times New Roman" w:cs="Times New Roman"/>
          <w:i/>
          <w:iCs/>
          <w:lang w:val="en-US" w:bidi="ar-EG"/>
        </w:rPr>
        <w:t xml:space="preserve"> use of “tone” is still somewhat informal. Regarding the </w:t>
      </w:r>
      <w:proofErr w:type="spellStart"/>
      <w:r>
        <w:rPr>
          <w:rFonts w:ascii="Times New Roman" w:hAnsi="Times New Roman" w:cs="Times New Roman"/>
          <w:i/>
          <w:iCs/>
          <w:lang w:val="en-US" w:bidi="ar-EG"/>
        </w:rPr>
        <w:t>Jamsay</w:t>
      </w:r>
      <w:proofErr w:type="spellEnd"/>
      <w:r>
        <w:rPr>
          <w:rFonts w:ascii="Times New Roman" w:hAnsi="Times New Roman" w:cs="Times New Roman"/>
          <w:i/>
          <w:iCs/>
          <w:lang w:val="en-US" w:bidi="ar-EG"/>
        </w:rPr>
        <w:t xml:space="preserve"> Dogon form </w:t>
      </w:r>
      <w:proofErr w:type="spellStart"/>
      <w:r>
        <w:rPr>
          <w:rFonts w:ascii="Times New Roman" w:eastAsia="Times New Roman" w:hAnsi="Times New Roman" w:cs="Times New Roman"/>
          <w:color w:val="000000"/>
          <w:lang w:val="en-US"/>
        </w:rPr>
        <w:t>tége</w:t>
      </w:r>
      <w:proofErr w:type="spellEnd"/>
      <w:r>
        <w:rPr>
          <w:rFonts w:ascii="Times New Roman" w:eastAsia="Times New Roman" w:hAnsi="Times New Roman" w:cs="Times New Roman"/>
          <w:color w:val="000000"/>
          <w:lang w:val="en-US"/>
        </w:rPr>
        <w:t>̂</w:t>
      </w:r>
      <w:r>
        <w:rPr>
          <w:rFonts w:ascii="Times New Roman" w:hAnsi="Times New Roman" w:cs="Times New Roman"/>
          <w:lang w:val="en-US" w:bidi="ar-EG"/>
        </w:rPr>
        <w:t xml:space="preserve">ː </w:t>
      </w:r>
      <w:r>
        <w:rPr>
          <w:rFonts w:ascii="Times New Roman" w:hAnsi="Times New Roman" w:cs="Times New Roman"/>
          <w:i/>
          <w:iCs/>
          <w:lang w:val="en-US" w:bidi="ar-EG"/>
        </w:rPr>
        <w:t>‘s/he was/is/will be talking’, it is equally valid to say that the final mora has a L tone, that the final syllable has a HL (falling) tone, or that the whole word has a HL tone.</w:t>
      </w:r>
    </w:p>
    <w:p w14:paraId="4A1A7C2B" w14:textId="66AB3144" w:rsidR="00D00580" w:rsidRDefault="00887D7E">
      <w:pPr>
        <w:spacing w:after="0"/>
        <w:ind w:firstLine="454"/>
        <w:jc w:val="both"/>
        <w:rPr>
          <w:rFonts w:ascii="Times New Roman" w:hAnsi="Times New Roman" w:cs="Times New Roman"/>
          <w:i/>
          <w:iCs/>
          <w:lang w:val="en-US"/>
        </w:rPr>
      </w:pPr>
      <w:r>
        <w:rPr>
          <w:rFonts w:ascii="Times New Roman" w:hAnsi="Times New Roman" w:cs="Times New Roman"/>
          <w:i/>
          <w:iCs/>
          <w:lang w:val="af-ZA"/>
        </w:rPr>
        <w:t>To designate the ac</w:t>
      </w:r>
      <w:r w:rsidR="00A63BB5">
        <w:rPr>
          <w:rFonts w:ascii="Times New Roman" w:hAnsi="Times New Roman" w:cs="Times New Roman"/>
          <w:i/>
          <w:iCs/>
          <w:lang w:val="en-US"/>
        </w:rPr>
        <w:t>o</w:t>
      </w:r>
      <w:r>
        <w:rPr>
          <w:rFonts w:ascii="Times New Roman" w:hAnsi="Times New Roman" w:cs="Times New Roman"/>
          <w:i/>
          <w:iCs/>
          <w:lang w:val="af-ZA"/>
        </w:rPr>
        <w:t>ustic reality (</w:t>
      </w:r>
      <w:r>
        <w:rPr>
          <w:rFonts w:ascii="Times New Roman" w:hAnsi="Times New Roman" w:cs="Times New Roman"/>
          <w:i/>
          <w:iCs/>
          <w:lang w:val="en-US"/>
        </w:rPr>
        <w:t>the F</w:t>
      </w:r>
      <w:r>
        <w:rPr>
          <w:rFonts w:ascii="Times New Roman" w:hAnsi="Times New Roman" w:cs="Times New Roman"/>
          <w:i/>
          <w:iCs/>
          <w:vertAlign w:val="subscript"/>
          <w:lang w:val="en-US"/>
        </w:rPr>
        <w:t>0</w:t>
      </w:r>
      <w:r>
        <w:rPr>
          <w:rFonts w:ascii="Times New Roman" w:hAnsi="Times New Roman" w:cs="Times New Roman"/>
          <w:i/>
          <w:iCs/>
          <w:lang w:val="en-US"/>
        </w:rPr>
        <w:t xml:space="preserve"> curve), it is preferable to use the term </w:t>
      </w:r>
      <w:r>
        <w:rPr>
          <w:rFonts w:ascii="Times New Roman" w:hAnsi="Times New Roman" w:cs="Times New Roman"/>
          <w:b/>
          <w:bCs/>
          <w:i/>
          <w:iCs/>
          <w:lang w:val="en-US"/>
        </w:rPr>
        <w:t>pitch</w:t>
      </w:r>
      <w:r>
        <w:rPr>
          <w:rFonts w:ascii="Times New Roman" w:hAnsi="Times New Roman" w:cs="Times New Roman"/>
          <w:i/>
          <w:iCs/>
          <w:lang w:val="en-US"/>
        </w:rPr>
        <w:t xml:space="preserve"> (rather than </w:t>
      </w:r>
      <w:r w:rsidR="00A63BB5">
        <w:rPr>
          <w:rFonts w:ascii="Times New Roman" w:hAnsi="Times New Roman" w:cs="Times New Roman"/>
          <w:i/>
          <w:iCs/>
          <w:lang w:val="en-US" w:bidi="ar-EG"/>
        </w:rPr>
        <w:t>“tone”</w:t>
      </w:r>
      <w:r>
        <w:rPr>
          <w:rFonts w:ascii="Times New Roman" w:hAnsi="Times New Roman" w:cs="Times New Roman"/>
          <w:i/>
          <w:iCs/>
          <w:lang w:val="en-US"/>
        </w:rPr>
        <w:t>), to avoid ambiguity.</w:t>
      </w:r>
    </w:p>
    <w:p w14:paraId="751A4ADF" w14:textId="135784FF" w:rsidR="00D00580" w:rsidRDefault="00887D7E">
      <w:pPr>
        <w:spacing w:after="0"/>
        <w:ind w:firstLine="454"/>
        <w:jc w:val="both"/>
        <w:rPr>
          <w:rFonts w:ascii="Times New Roman" w:hAnsi="Times New Roman" w:cs="Times New Roman"/>
          <w:lang w:val="af-ZA" w:bidi="ar-EG"/>
        </w:rPr>
      </w:pPr>
      <w:r>
        <w:rPr>
          <w:rFonts w:ascii="Times New Roman" w:hAnsi="Times New Roman" w:cs="Times New Roman"/>
          <w:b/>
          <w:bCs/>
          <w:lang w:val="af-ZA" w:bidi="ar-EG"/>
        </w:rPr>
        <w:t>Tonal level</w:t>
      </w:r>
      <w:r>
        <w:rPr>
          <w:rFonts w:ascii="Times New Roman" w:hAnsi="Times New Roman" w:cs="Times New Roman"/>
          <w:lang w:val="af-ZA" w:bidi="ar-EG"/>
        </w:rPr>
        <w:t xml:space="preserve"> is a distinctive pitch relevant for</w:t>
      </w:r>
      <w:r>
        <w:rPr>
          <w:rFonts w:ascii="Times New Roman" w:hAnsi="Times New Roman" w:cs="Times New Roman"/>
          <w:lang w:val="en-US" w:bidi="ar-EG"/>
        </w:rPr>
        <w:t xml:space="preserve"> </w:t>
      </w:r>
      <w:r>
        <w:rPr>
          <w:rFonts w:ascii="Times New Roman" w:hAnsi="Times New Roman" w:cs="Times New Roman"/>
          <w:lang w:val="af-ZA" w:bidi="ar-EG"/>
        </w:rPr>
        <w:t>the tonal system.</w:t>
      </w:r>
    </w:p>
    <w:p w14:paraId="0CB73145" w14:textId="77777777" w:rsidR="00D00580" w:rsidRPr="009F7272" w:rsidRDefault="00887D7E">
      <w:pPr>
        <w:spacing w:after="0"/>
        <w:ind w:firstLine="454"/>
        <w:jc w:val="both"/>
        <w:rPr>
          <w:b/>
          <w:bCs/>
          <w:lang w:val="en-US"/>
        </w:rPr>
      </w:pPr>
      <w:r>
        <w:rPr>
          <w:rFonts w:ascii="Times New Roman" w:hAnsi="Times New Roman" w:cs="Times New Roman"/>
          <w:b/>
          <w:bCs/>
          <w:lang w:val="af-ZA" w:bidi="ar-EG"/>
        </w:rPr>
        <w:t>Tonal target</w:t>
      </w:r>
      <w:r>
        <w:rPr>
          <w:rFonts w:ascii="Times New Roman" w:hAnsi="Times New Roman" w:cs="Times New Roman"/>
          <w:lang w:val="af-ZA" w:bidi="ar-EG"/>
        </w:rPr>
        <w:t xml:space="preserve"> is a phonologically specified pitch target that corresponds to a tonal level. For instance, either H or L would be tonal targets.</w:t>
      </w:r>
    </w:p>
    <w:p w14:paraId="6AE9D90A" w14:textId="0EFEEECF" w:rsidR="00D00580" w:rsidRDefault="00887D7E">
      <w:pPr>
        <w:spacing w:after="0"/>
        <w:ind w:firstLine="454"/>
        <w:jc w:val="both"/>
        <w:rPr>
          <w:rFonts w:ascii="Times New Roman" w:hAnsi="Times New Roman" w:cs="Times New Roman"/>
          <w:strike/>
          <w:lang w:val="en-US"/>
        </w:rPr>
      </w:pPr>
      <w:r>
        <w:rPr>
          <w:rFonts w:ascii="Times New Roman" w:hAnsi="Times New Roman" w:cs="Times New Roman"/>
          <w:b/>
          <w:bCs/>
          <w:lang w:val="af-ZA" w:bidi="ar-EG"/>
        </w:rPr>
        <w:t>Tonal contour</w:t>
      </w:r>
      <w:r>
        <w:rPr>
          <w:rFonts w:ascii="Times New Roman" w:hAnsi="Times New Roman" w:cs="Times New Roman"/>
          <w:lang w:val="af-ZA" w:bidi="ar-EG"/>
        </w:rPr>
        <w:t xml:space="preserve"> is a sequence of tonal targets.</w:t>
      </w:r>
    </w:p>
    <w:p w14:paraId="28383E95" w14:textId="5655BB4B" w:rsidR="00D00580" w:rsidRDefault="00887D7E">
      <w:pPr>
        <w:spacing w:after="0"/>
        <w:ind w:firstLine="454"/>
        <w:jc w:val="both"/>
        <w:rPr>
          <w:rFonts w:ascii="Times New Roman" w:hAnsi="Times New Roman" w:cs="Times New Roman"/>
          <w:lang w:val="en-US"/>
        </w:rPr>
      </w:pPr>
      <w:r>
        <w:rPr>
          <w:rFonts w:ascii="Times New Roman" w:hAnsi="Times New Roman" w:cs="Times New Roman"/>
          <w:b/>
          <w:bCs/>
          <w:lang w:val="en-US"/>
        </w:rPr>
        <w:t>Toneme</w:t>
      </w:r>
      <w:r>
        <w:rPr>
          <w:rFonts w:ascii="Times New Roman" w:hAnsi="Times New Roman" w:cs="Times New Roman"/>
          <w:lang w:val="en-US"/>
        </w:rPr>
        <w:t xml:space="preserve"> is a basic unit of tonology which can distinguish lexical and/or grammatical meanings.</w:t>
      </w:r>
      <w:r w:rsidR="009F7272" w:rsidRPr="0025769D">
        <w:rPr>
          <w:rFonts w:ascii="Times New Roman" w:hAnsi="Times New Roman" w:cs="Times New Roman"/>
          <w:lang w:val="en-US"/>
        </w:rPr>
        <w:t xml:space="preserve"> </w:t>
      </w:r>
      <w:r>
        <w:rPr>
          <w:rFonts w:ascii="Times New Roman" w:hAnsi="Times New Roman" w:cs="Times New Roman"/>
          <w:lang w:val="en-US"/>
        </w:rPr>
        <w:t>It may be either a level toneme (</w:t>
      </w:r>
      <w:r w:rsidR="005276B2" w:rsidRPr="0069056E">
        <w:rPr>
          <w:rFonts w:ascii="Times New Roman" w:hAnsi="Times New Roman" w:cs="Times New Roman"/>
          <w:highlight w:val="yellow"/>
          <w:lang w:val="en-US"/>
        </w:rPr>
        <w:t>with</w:t>
      </w:r>
      <w:r w:rsidR="005276B2">
        <w:rPr>
          <w:rFonts w:ascii="Times New Roman" w:hAnsi="Times New Roman" w:cs="Times New Roman"/>
          <w:lang w:val="en-US"/>
        </w:rPr>
        <w:t xml:space="preserve"> </w:t>
      </w:r>
      <w:r>
        <w:rPr>
          <w:rFonts w:ascii="Times New Roman" w:hAnsi="Times New Roman" w:cs="Times New Roman"/>
          <w:lang w:val="en-US"/>
        </w:rPr>
        <w:t>a single tonal target) or a contour toneme (</w:t>
      </w:r>
      <w:r w:rsidR="005276B2" w:rsidRPr="0069056E">
        <w:rPr>
          <w:rFonts w:ascii="Times New Roman" w:hAnsi="Times New Roman" w:cs="Times New Roman"/>
          <w:highlight w:val="yellow"/>
          <w:lang w:val="en-US"/>
        </w:rPr>
        <w:t>with</w:t>
      </w:r>
      <w:r w:rsidR="005276B2">
        <w:rPr>
          <w:rFonts w:ascii="Times New Roman" w:hAnsi="Times New Roman" w:cs="Times New Roman"/>
          <w:lang w:val="en-US"/>
        </w:rPr>
        <w:t xml:space="preserve"> </w:t>
      </w:r>
      <w:r>
        <w:rPr>
          <w:rFonts w:ascii="Times New Roman" w:hAnsi="Times New Roman" w:cs="Times New Roman"/>
          <w:lang w:val="en-US"/>
        </w:rPr>
        <w:t>a sequence of targets).</w:t>
      </w:r>
      <w:r w:rsidRPr="00245FD6">
        <w:rPr>
          <w:rStyle w:val="Appelnotedebasdep"/>
        </w:rPr>
        <w:footnoteReference w:id="2"/>
      </w:r>
    </w:p>
    <w:p w14:paraId="1EF3DB58" w14:textId="400E307F" w:rsidR="00D00580" w:rsidRDefault="00887D7E" w:rsidP="0073105E">
      <w:pPr>
        <w:spacing w:after="0"/>
        <w:ind w:firstLine="454"/>
        <w:jc w:val="both"/>
        <w:rPr>
          <w:rFonts w:ascii="Times New Roman" w:hAnsi="Times New Roman" w:cs="Times New Roman"/>
          <w:i/>
          <w:iCs/>
          <w:lang w:val="en-US" w:bidi="ar-EG"/>
        </w:rPr>
      </w:pPr>
      <w:r>
        <w:rPr>
          <w:rFonts w:ascii="Times New Roman" w:hAnsi="Times New Roman" w:cs="Times New Roman"/>
          <w:i/>
          <w:iCs/>
          <w:lang w:val="en-US" w:bidi="ar-EG"/>
        </w:rPr>
        <w:t xml:space="preserve">We analyze the aforementioned </w:t>
      </w:r>
      <w:proofErr w:type="spellStart"/>
      <w:r>
        <w:rPr>
          <w:rFonts w:ascii="Times New Roman" w:hAnsi="Times New Roman" w:cs="Times New Roman"/>
          <w:i/>
          <w:iCs/>
          <w:lang w:val="en-US" w:bidi="ar-EG"/>
        </w:rPr>
        <w:t>Jamsay</w:t>
      </w:r>
      <w:proofErr w:type="spellEnd"/>
      <w:r>
        <w:rPr>
          <w:rFonts w:ascii="Times New Roman" w:hAnsi="Times New Roman" w:cs="Times New Roman"/>
          <w:i/>
          <w:iCs/>
          <w:lang w:val="en-US" w:bidi="ar-EG"/>
        </w:rPr>
        <w:t xml:space="preserve"> Dogon form </w:t>
      </w:r>
      <w:proofErr w:type="spellStart"/>
      <w:r>
        <w:rPr>
          <w:rFonts w:ascii="Times New Roman" w:eastAsia="Times New Roman" w:hAnsi="Times New Roman" w:cs="Times New Roman"/>
          <w:color w:val="000000"/>
          <w:lang w:val="en-US"/>
        </w:rPr>
        <w:t>tége</w:t>
      </w:r>
      <w:proofErr w:type="spellEnd"/>
      <w:r>
        <w:rPr>
          <w:rFonts w:ascii="Times New Roman" w:eastAsia="Times New Roman" w:hAnsi="Times New Roman" w:cs="Times New Roman"/>
          <w:color w:val="000000"/>
          <w:lang w:val="en-US"/>
        </w:rPr>
        <w:t>̂</w:t>
      </w:r>
      <w:r>
        <w:rPr>
          <w:rFonts w:ascii="Times New Roman" w:hAnsi="Times New Roman" w:cs="Times New Roman"/>
          <w:lang w:val="en-US" w:bidi="ar-EG"/>
        </w:rPr>
        <w:t xml:space="preserve">ː </w:t>
      </w:r>
      <w:r>
        <w:rPr>
          <w:rFonts w:ascii="Times New Roman" w:hAnsi="Times New Roman" w:cs="Times New Roman"/>
          <w:i/>
          <w:iCs/>
          <w:lang w:val="en-US" w:bidi="ar-EG"/>
        </w:rPr>
        <w:t xml:space="preserve">‘s/he was/is/will be talking’ as containing exactly two tonemes: H spanning the first two morae and L on the final mora </w:t>
      </w:r>
      <w:r>
        <w:fldChar w:fldCharType="begin"/>
      </w:r>
      <w:r w:rsidR="006D28A0">
        <w:rPr>
          <w:rFonts w:ascii="Times New Roman" w:hAnsi="Times New Roman" w:cs="Times New Roman"/>
          <w:i/>
          <w:iCs/>
          <w:lang w:val="en-US" w:bidi="ar-EG"/>
        </w:rPr>
        <w:instrText xml:space="preserve"> ADDIN ZOTERO_ITEM CSL_CITATION {"citationID":"SfXMHdeW","properties":{"formattedCitation":"(Gerasimov 2024)","plainCitation":"(Gerasimov 2024)","noteIndex":0},"citationItems":[{"id":5992,"uris":["http://zotero.org/users/1807324/items/4UKTA9GC"],"itemData":{"id":5992,"type":"article","collection-number":"5","collection-title":"ThoT Project Reports","DOI":"10.5281/zenodo.14713518","publisher-place":"Villejuif","title":"Jamsay. Analytical report on the tonal system","author":[{"family":"Gerasimov","given":"Dmitry"}],"issued":{"date-parts":[["2024"]]}}}],"schema":"https://github.com/citation-style-language/schema/raw/master/csl-citation.json"} </w:instrText>
      </w:r>
      <w:r>
        <w:rPr>
          <w:rFonts w:ascii="Times New Roman" w:hAnsi="Times New Roman" w:cs="Times New Roman"/>
          <w:i/>
          <w:iCs/>
          <w:lang w:val="en-US" w:bidi="ar-EG"/>
        </w:rPr>
        <w:fldChar w:fldCharType="separate"/>
      </w:r>
      <w:r w:rsidR="0073105E" w:rsidRPr="00882215">
        <w:rPr>
          <w:rFonts w:ascii="Times New Roman" w:hAnsi="Times New Roman" w:cs="Times New Roman"/>
          <w:lang w:val="en-US"/>
        </w:rPr>
        <w:t>(Gerasimov 2024)</w:t>
      </w:r>
      <w:r>
        <w:rPr>
          <w:rFonts w:ascii="Times New Roman" w:hAnsi="Times New Roman" w:cs="Times New Roman"/>
          <w:i/>
          <w:iCs/>
          <w:lang w:val="en-US" w:bidi="ar-EG"/>
        </w:rPr>
        <w:fldChar w:fldCharType="end"/>
      </w:r>
      <w:r>
        <w:rPr>
          <w:rFonts w:ascii="Times New Roman" w:hAnsi="Times New Roman" w:cs="Times New Roman"/>
          <w:i/>
          <w:iCs/>
          <w:lang w:val="en-US" w:bidi="ar-EG"/>
        </w:rPr>
        <w:t>.</w:t>
      </w:r>
    </w:p>
    <w:p w14:paraId="5E01E0F8" w14:textId="0AC7E5A8" w:rsidR="009F7272" w:rsidRPr="009F7272" w:rsidRDefault="002704D9" w:rsidP="009F7272">
      <w:pPr>
        <w:spacing w:after="0"/>
        <w:ind w:firstLine="454"/>
        <w:jc w:val="both"/>
        <w:rPr>
          <w:rFonts w:ascii="Times New Roman" w:hAnsi="Times New Roman" w:cs="Times New Roman"/>
          <w:lang w:val="af-ZA"/>
        </w:rPr>
      </w:pPr>
      <w:r w:rsidRPr="009F7272">
        <w:rPr>
          <w:rFonts w:ascii="Times New Roman" w:hAnsi="Times New Roman" w:cs="Times New Roman"/>
          <w:b/>
          <w:bCs/>
          <w:lang w:val="en-US"/>
        </w:rPr>
        <w:t>Tonal process</w:t>
      </w:r>
      <w:r w:rsidRPr="009F7272">
        <w:rPr>
          <w:rFonts w:ascii="Times New Roman" w:hAnsi="Times New Roman" w:cs="Times New Roman"/>
          <w:lang w:val="en-US"/>
        </w:rPr>
        <w:t xml:space="preserve"> is a situation where an item of mental lexicon (morpheme, stem, word, etc.) in different contexts has surface realizations that are not phonologically equivalent with respect to tone. </w:t>
      </w:r>
      <w:r w:rsidR="009F7272" w:rsidRPr="009F7272">
        <w:rPr>
          <w:rFonts w:ascii="Times New Roman" w:hAnsi="Times New Roman" w:cs="Times New Roman"/>
          <w:lang w:val="af-ZA"/>
        </w:rPr>
        <w:t>There are two classes of tonal processes:</w:t>
      </w:r>
    </w:p>
    <w:p w14:paraId="092067E8" w14:textId="77777777" w:rsidR="009F7272" w:rsidRPr="009F7272" w:rsidRDefault="009F7272" w:rsidP="009F7272">
      <w:pPr>
        <w:spacing w:after="0"/>
        <w:ind w:firstLine="454"/>
        <w:jc w:val="both"/>
        <w:rPr>
          <w:rFonts w:ascii="Times New Roman" w:hAnsi="Times New Roman" w:cs="Times New Roman"/>
          <w:lang w:val="en-US"/>
        </w:rPr>
      </w:pPr>
      <w:proofErr w:type="spellStart"/>
      <w:r w:rsidRPr="009F7272">
        <w:rPr>
          <w:rFonts w:ascii="Times New Roman" w:hAnsi="Times New Roman" w:cs="Times New Roman"/>
          <w:lang w:val="en-US"/>
        </w:rPr>
        <w:t>i</w:t>
      </w:r>
      <w:proofErr w:type="spellEnd"/>
      <w:r w:rsidRPr="009F7272">
        <w:rPr>
          <w:rFonts w:ascii="Times New Roman" w:hAnsi="Times New Roman" w:cs="Times New Roman"/>
          <w:lang w:val="en-US"/>
        </w:rPr>
        <w:t>) Surface mapping of tonemes onto MPUs crosses the segmental boundaries of their hosts.</w:t>
      </w:r>
    </w:p>
    <w:p w14:paraId="5332C6CF" w14:textId="53395FB6" w:rsidR="009F7272" w:rsidRDefault="009F7272" w:rsidP="009F7272">
      <w:pPr>
        <w:spacing w:after="0"/>
        <w:ind w:firstLine="454"/>
        <w:jc w:val="both"/>
        <w:rPr>
          <w:rFonts w:ascii="Times New Roman" w:hAnsi="Times New Roman" w:cs="Times New Roman"/>
          <w:lang w:val="en-US"/>
        </w:rPr>
      </w:pPr>
      <w:r w:rsidRPr="009F7272">
        <w:rPr>
          <w:rFonts w:ascii="Times New Roman" w:hAnsi="Times New Roman" w:cs="Times New Roman"/>
          <w:lang w:val="en-US"/>
        </w:rPr>
        <w:t xml:space="preserve">ii) </w:t>
      </w:r>
      <w:r w:rsidR="00BC12A4">
        <w:rPr>
          <w:rFonts w:ascii="Times New Roman" w:hAnsi="Times New Roman" w:cs="Times New Roman"/>
          <w:lang w:val="en-US"/>
        </w:rPr>
        <w:t>A</w:t>
      </w:r>
      <w:r w:rsidRPr="009F7272">
        <w:rPr>
          <w:rFonts w:ascii="Times New Roman" w:hAnsi="Times New Roman" w:cs="Times New Roman"/>
          <w:lang w:val="en-US"/>
        </w:rPr>
        <w:t xml:space="preserve"> toneme within the </w:t>
      </w:r>
      <w:r w:rsidR="00BC12A4">
        <w:rPr>
          <w:rFonts w:ascii="Times New Roman" w:hAnsi="Times New Roman" w:cs="Times New Roman"/>
          <w:lang w:val="en-US"/>
        </w:rPr>
        <w:t xml:space="preserve">segmental boundaries </w:t>
      </w:r>
      <w:r w:rsidR="0021049E">
        <w:rPr>
          <w:rFonts w:ascii="Times New Roman" w:hAnsi="Times New Roman" w:cs="Times New Roman"/>
          <w:lang w:val="en-US"/>
        </w:rPr>
        <w:t xml:space="preserve">of an item </w:t>
      </w:r>
      <w:r w:rsidRPr="009F7272">
        <w:rPr>
          <w:rFonts w:ascii="Times New Roman" w:hAnsi="Times New Roman" w:cs="Times New Roman"/>
          <w:lang w:val="en-US"/>
        </w:rPr>
        <w:t>is changed, created or deleted in a specific tonal context.</w:t>
      </w:r>
    </w:p>
    <w:p w14:paraId="0C326F3A" w14:textId="50E62CD6" w:rsidR="00D00580" w:rsidRDefault="00887D7E">
      <w:pPr>
        <w:pStyle w:val="Titre3"/>
        <w:rPr>
          <w:lang w:val="af-ZA"/>
        </w:rPr>
      </w:pPr>
      <w:r>
        <w:rPr>
          <w:lang w:val="af-ZA"/>
        </w:rPr>
        <w:t xml:space="preserve">3.1. </w:t>
      </w:r>
      <w:bookmarkStart w:id="3" w:name="_Hlk213593260"/>
      <w:r>
        <w:rPr>
          <w:lang w:val="af-ZA"/>
        </w:rPr>
        <w:t>Tonal levels and contours</w:t>
      </w:r>
      <w:bookmarkEnd w:id="3"/>
    </w:p>
    <w:p w14:paraId="07584F91" w14:textId="29C8C9EB" w:rsidR="00966C11" w:rsidRDefault="00887D7E" w:rsidP="00966C11">
      <w:pPr>
        <w:pStyle w:val="Titre4"/>
        <w:rPr>
          <w:lang w:val="af-ZA"/>
        </w:rPr>
      </w:pPr>
      <w:bookmarkStart w:id="4" w:name="_Hlk197021481"/>
      <w:r>
        <w:rPr>
          <w:lang w:val="af-ZA"/>
        </w:rPr>
        <w:t xml:space="preserve">3.1.1. </w:t>
      </w:r>
      <w:bookmarkStart w:id="5" w:name="_Hlk213593455"/>
      <w:r w:rsidR="00966C11" w:rsidRPr="00925BD9">
        <w:rPr>
          <w:lang w:val="af-ZA"/>
        </w:rPr>
        <w:t>Number of tonal levels</w:t>
      </w:r>
    </w:p>
    <w:p w14:paraId="3F28C915" w14:textId="6B5A6EC4" w:rsidR="00D00580" w:rsidRDefault="00887D7E">
      <w:pPr>
        <w:pStyle w:val="Paragraphedeliste"/>
        <w:spacing w:after="0" w:line="240" w:lineRule="auto"/>
        <w:ind w:left="0" w:firstLine="454"/>
        <w:jc w:val="both"/>
        <w:rPr>
          <w:rFonts w:ascii="Times New Roman" w:hAnsi="Times New Roman" w:cs="Times New Roman"/>
          <w:lang w:val="af-ZA"/>
        </w:rPr>
      </w:pPr>
      <w:r>
        <w:rPr>
          <w:rFonts w:ascii="Times New Roman" w:hAnsi="Times New Roman" w:cs="Times New Roman"/>
          <w:lang w:val="af-ZA"/>
        </w:rPr>
        <w:t>How many levels are there in the tonal system of the language</w:t>
      </w:r>
      <w:bookmarkEnd w:id="5"/>
      <w:r>
        <w:rPr>
          <w:rFonts w:ascii="Times New Roman" w:hAnsi="Times New Roman" w:cs="Times New Roman"/>
          <w:lang w:val="af-ZA"/>
        </w:rPr>
        <w:t xml:space="preserve"> (i.e., how many tonal levels is it necessary to distinguish in order to characterize the language’s tonemes and their major allotones)?</w:t>
      </w:r>
      <w:bookmarkEnd w:id="4"/>
    </w:p>
    <w:p w14:paraId="1AB70F1C" w14:textId="77777777" w:rsidR="00D00580" w:rsidRDefault="00887D7E">
      <w:pPr>
        <w:pStyle w:val="Paragraphedeliste"/>
        <w:spacing w:after="0" w:line="240" w:lineRule="auto"/>
        <w:ind w:left="0" w:firstLine="454"/>
        <w:jc w:val="both"/>
        <w:rPr>
          <w:rFonts w:ascii="Times New Roman" w:hAnsi="Times New Roman" w:cs="Times New Roman"/>
          <w:i/>
          <w:iCs/>
          <w:lang w:val="en-US"/>
        </w:rPr>
      </w:pPr>
      <w:r>
        <w:rPr>
          <w:rFonts w:ascii="Times New Roman" w:hAnsi="Times New Roman" w:cs="Times New Roman"/>
          <w:i/>
          <w:iCs/>
          <w:lang w:val="en-US"/>
        </w:rPr>
        <w:t>Please, use the following universal notation:</w:t>
      </w:r>
    </w:p>
    <w:tbl>
      <w:tblPr>
        <w:tblStyle w:val="Grilledutableau"/>
        <w:tblW w:w="5000" w:type="pct"/>
        <w:tblLayout w:type="fixed"/>
        <w:tblLook w:val="04A0" w:firstRow="1" w:lastRow="0" w:firstColumn="1" w:lastColumn="0" w:noHBand="0" w:noVBand="1"/>
      </w:tblPr>
      <w:tblGrid>
        <w:gridCol w:w="1919"/>
        <w:gridCol w:w="2595"/>
        <w:gridCol w:w="3288"/>
        <w:gridCol w:w="1260"/>
      </w:tblGrid>
      <w:tr w:rsidR="00D00580" w14:paraId="18A2BEDB" w14:textId="77777777" w:rsidTr="00925BD9">
        <w:tc>
          <w:tcPr>
            <w:tcW w:w="1919" w:type="dxa"/>
          </w:tcPr>
          <w:p w14:paraId="7BCB6EE6" w14:textId="77777777" w:rsidR="00D00580" w:rsidRDefault="00887D7E">
            <w:pPr>
              <w:pStyle w:val="Paragraphedeliste"/>
              <w:spacing w:after="0" w:line="240" w:lineRule="auto"/>
              <w:ind w:left="0"/>
              <w:contextualSpacing w:val="0"/>
              <w:jc w:val="both"/>
              <w:rPr>
                <w:rFonts w:ascii="Times New Roman" w:hAnsi="Times New Roman" w:cs="Times New Roman"/>
                <w:lang w:val="en-US"/>
              </w:rPr>
            </w:pPr>
            <w:r>
              <w:rPr>
                <w:rFonts w:ascii="Times New Roman" w:eastAsia="Calibri" w:hAnsi="Times New Roman" w:cs="Times New Roman"/>
                <w:lang w:val="en-US"/>
              </w:rPr>
              <w:t>Number of levels</w:t>
            </w:r>
          </w:p>
        </w:tc>
        <w:tc>
          <w:tcPr>
            <w:tcW w:w="2595" w:type="dxa"/>
          </w:tcPr>
          <w:p w14:paraId="466A6391" w14:textId="77777777" w:rsidR="00D00580" w:rsidRDefault="00887D7E">
            <w:pPr>
              <w:pStyle w:val="Paragraphedeliste"/>
              <w:spacing w:after="0" w:line="240" w:lineRule="auto"/>
              <w:ind w:left="0"/>
              <w:contextualSpacing w:val="0"/>
              <w:jc w:val="both"/>
              <w:rPr>
                <w:rFonts w:ascii="Times New Roman" w:hAnsi="Times New Roman" w:cs="Times New Roman"/>
                <w:lang w:val="en-US"/>
              </w:rPr>
            </w:pPr>
            <w:r>
              <w:rPr>
                <w:rFonts w:ascii="Times New Roman" w:eastAsia="Calibri" w:hAnsi="Times New Roman" w:cs="Times New Roman"/>
                <w:lang w:val="en-US"/>
              </w:rPr>
              <w:t>Symbolic representation</w:t>
            </w:r>
          </w:p>
        </w:tc>
        <w:tc>
          <w:tcPr>
            <w:tcW w:w="3288" w:type="dxa"/>
          </w:tcPr>
          <w:p w14:paraId="7A7A8ECF" w14:textId="77777777" w:rsidR="00D00580" w:rsidRDefault="00887D7E">
            <w:pPr>
              <w:pStyle w:val="Paragraphedeliste"/>
              <w:spacing w:after="0" w:line="240" w:lineRule="auto"/>
              <w:ind w:left="0"/>
              <w:contextualSpacing w:val="0"/>
              <w:jc w:val="both"/>
              <w:rPr>
                <w:rFonts w:ascii="Times New Roman" w:hAnsi="Times New Roman" w:cs="Times New Roman"/>
                <w:lang w:val="en-US"/>
              </w:rPr>
            </w:pPr>
            <w:r>
              <w:rPr>
                <w:rFonts w:ascii="Times New Roman" w:eastAsia="Calibri" w:hAnsi="Times New Roman" w:cs="Times New Roman"/>
                <w:lang w:val="en-US"/>
              </w:rPr>
              <w:t>Tone names</w:t>
            </w:r>
          </w:p>
        </w:tc>
        <w:tc>
          <w:tcPr>
            <w:tcW w:w="1260" w:type="dxa"/>
          </w:tcPr>
          <w:p w14:paraId="4AC592EF" w14:textId="77777777" w:rsidR="00D00580" w:rsidRDefault="00887D7E">
            <w:pPr>
              <w:pStyle w:val="Paragraphedeliste"/>
              <w:spacing w:after="0" w:line="240" w:lineRule="auto"/>
              <w:ind w:left="0"/>
              <w:contextualSpacing w:val="0"/>
              <w:jc w:val="both"/>
              <w:rPr>
                <w:rFonts w:ascii="Times New Roman" w:hAnsi="Times New Roman" w:cs="Times New Roman"/>
                <w:lang w:val="en-US"/>
              </w:rPr>
            </w:pPr>
            <w:r>
              <w:rPr>
                <w:rFonts w:ascii="Times New Roman" w:eastAsia="Calibri" w:hAnsi="Times New Roman" w:cs="Times New Roman"/>
                <w:lang w:val="en-US"/>
              </w:rPr>
              <w:t>Diacritics</w:t>
            </w:r>
          </w:p>
        </w:tc>
      </w:tr>
      <w:tr w:rsidR="00D00580" w14:paraId="148999AB" w14:textId="77777777" w:rsidTr="00925BD9">
        <w:tc>
          <w:tcPr>
            <w:tcW w:w="1919" w:type="dxa"/>
          </w:tcPr>
          <w:p w14:paraId="36809DD8" w14:textId="77777777" w:rsidR="00D00580" w:rsidRDefault="00887D7E">
            <w:pPr>
              <w:pStyle w:val="Paragraphedeliste"/>
              <w:spacing w:after="0" w:line="240" w:lineRule="auto"/>
              <w:ind w:left="0"/>
              <w:contextualSpacing w:val="0"/>
              <w:jc w:val="both"/>
              <w:rPr>
                <w:rFonts w:ascii="Times New Roman" w:hAnsi="Times New Roman" w:cs="Times New Roman"/>
                <w:lang w:val="en-US"/>
              </w:rPr>
            </w:pPr>
            <w:r>
              <w:rPr>
                <w:rFonts w:ascii="Times New Roman" w:eastAsia="Calibri" w:hAnsi="Times New Roman" w:cs="Times New Roman"/>
                <w:lang w:val="en-US"/>
              </w:rPr>
              <w:t>2</w:t>
            </w:r>
          </w:p>
        </w:tc>
        <w:tc>
          <w:tcPr>
            <w:tcW w:w="2595" w:type="dxa"/>
          </w:tcPr>
          <w:p w14:paraId="7F34297A" w14:textId="77777777" w:rsidR="00D00580" w:rsidRDefault="00887D7E">
            <w:pPr>
              <w:pStyle w:val="Paragraphedeliste"/>
              <w:spacing w:after="0" w:line="240" w:lineRule="auto"/>
              <w:ind w:left="0"/>
              <w:contextualSpacing w:val="0"/>
              <w:jc w:val="both"/>
              <w:rPr>
                <w:rFonts w:ascii="Times New Roman" w:hAnsi="Times New Roman" w:cs="Times New Roman"/>
                <w:lang w:val="en-US"/>
              </w:rPr>
            </w:pPr>
            <w:r>
              <w:rPr>
                <w:rFonts w:ascii="Times New Roman" w:eastAsia="Calibri" w:hAnsi="Times New Roman" w:cs="Times New Roman"/>
                <w:lang w:val="en-US"/>
              </w:rPr>
              <w:t>H L</w:t>
            </w:r>
          </w:p>
        </w:tc>
        <w:tc>
          <w:tcPr>
            <w:tcW w:w="3288" w:type="dxa"/>
          </w:tcPr>
          <w:p w14:paraId="0F282E80" w14:textId="77777777" w:rsidR="00D00580" w:rsidRDefault="00887D7E">
            <w:pPr>
              <w:pStyle w:val="Paragraphedeliste"/>
              <w:spacing w:after="0" w:line="240" w:lineRule="auto"/>
              <w:ind w:left="0"/>
              <w:contextualSpacing w:val="0"/>
              <w:jc w:val="both"/>
              <w:rPr>
                <w:rFonts w:ascii="Times New Roman" w:hAnsi="Times New Roman" w:cs="Times New Roman"/>
                <w:lang w:val="en-US"/>
              </w:rPr>
            </w:pPr>
            <w:r>
              <w:rPr>
                <w:rFonts w:ascii="Times New Roman" w:eastAsia="Calibri" w:hAnsi="Times New Roman" w:cs="Times New Roman"/>
                <w:lang w:val="en-US"/>
              </w:rPr>
              <w:t>High, Low</w:t>
            </w:r>
          </w:p>
        </w:tc>
        <w:tc>
          <w:tcPr>
            <w:tcW w:w="1260" w:type="dxa"/>
          </w:tcPr>
          <w:p w14:paraId="138C9DAC" w14:textId="77777777" w:rsidR="00D00580" w:rsidRDefault="00887D7E">
            <w:pPr>
              <w:pStyle w:val="Paragraphedeliste"/>
              <w:spacing w:after="0" w:line="240" w:lineRule="auto"/>
              <w:ind w:left="0"/>
              <w:contextualSpacing w:val="0"/>
              <w:jc w:val="both"/>
              <w:rPr>
                <w:rFonts w:ascii="Times New Roman" w:hAnsi="Times New Roman" w:cs="Times New Roman"/>
                <w:lang w:val="af-ZA"/>
              </w:rPr>
            </w:pPr>
            <w:r>
              <w:rPr>
                <w:rFonts w:ascii="Times New Roman" w:eastAsia="Calibri" w:hAnsi="Times New Roman" w:cs="Times New Roman"/>
                <w:lang w:val="af-ZA"/>
              </w:rPr>
              <w:t>á, à</w:t>
            </w:r>
          </w:p>
        </w:tc>
      </w:tr>
      <w:tr w:rsidR="00D00580" w14:paraId="07140B67" w14:textId="77777777" w:rsidTr="00925BD9">
        <w:tc>
          <w:tcPr>
            <w:tcW w:w="1919" w:type="dxa"/>
          </w:tcPr>
          <w:p w14:paraId="7DD8E1DA" w14:textId="77777777" w:rsidR="00D00580" w:rsidRDefault="00887D7E">
            <w:pPr>
              <w:pStyle w:val="Paragraphedeliste"/>
              <w:spacing w:after="0" w:line="240" w:lineRule="auto"/>
              <w:ind w:left="0"/>
              <w:contextualSpacing w:val="0"/>
              <w:jc w:val="both"/>
              <w:rPr>
                <w:rFonts w:ascii="Times New Roman" w:hAnsi="Times New Roman" w:cs="Times New Roman"/>
                <w:lang w:val="en-US"/>
              </w:rPr>
            </w:pPr>
            <w:r>
              <w:rPr>
                <w:rFonts w:ascii="Times New Roman" w:eastAsia="Calibri" w:hAnsi="Times New Roman" w:cs="Times New Roman"/>
                <w:lang w:val="en-US"/>
              </w:rPr>
              <w:t>3</w:t>
            </w:r>
          </w:p>
        </w:tc>
        <w:tc>
          <w:tcPr>
            <w:tcW w:w="2595" w:type="dxa"/>
          </w:tcPr>
          <w:p w14:paraId="045D52E6" w14:textId="77777777" w:rsidR="00D00580" w:rsidRDefault="00887D7E">
            <w:pPr>
              <w:pStyle w:val="Paragraphedeliste"/>
              <w:spacing w:after="0" w:line="240" w:lineRule="auto"/>
              <w:ind w:left="0"/>
              <w:contextualSpacing w:val="0"/>
              <w:jc w:val="both"/>
              <w:rPr>
                <w:rFonts w:ascii="Times New Roman" w:hAnsi="Times New Roman" w:cs="Times New Roman"/>
                <w:lang w:val="en-US"/>
              </w:rPr>
            </w:pPr>
            <w:r>
              <w:rPr>
                <w:rFonts w:ascii="Times New Roman" w:eastAsia="Calibri" w:hAnsi="Times New Roman" w:cs="Times New Roman"/>
                <w:lang w:val="en-US"/>
              </w:rPr>
              <w:t>H M L</w:t>
            </w:r>
          </w:p>
        </w:tc>
        <w:tc>
          <w:tcPr>
            <w:tcW w:w="3288" w:type="dxa"/>
          </w:tcPr>
          <w:p w14:paraId="0B41E7D9" w14:textId="77777777" w:rsidR="00D00580" w:rsidRDefault="00887D7E">
            <w:pPr>
              <w:pStyle w:val="Paragraphedeliste"/>
              <w:spacing w:after="0" w:line="240" w:lineRule="auto"/>
              <w:ind w:left="0"/>
              <w:contextualSpacing w:val="0"/>
              <w:jc w:val="both"/>
              <w:rPr>
                <w:rFonts w:ascii="Times New Roman" w:hAnsi="Times New Roman" w:cs="Times New Roman"/>
                <w:lang w:val="en-US"/>
              </w:rPr>
            </w:pPr>
            <w:r>
              <w:rPr>
                <w:rFonts w:ascii="Times New Roman" w:eastAsia="Calibri" w:hAnsi="Times New Roman" w:cs="Times New Roman"/>
                <w:lang w:val="en-US"/>
              </w:rPr>
              <w:t>+ Mid</w:t>
            </w:r>
          </w:p>
        </w:tc>
        <w:tc>
          <w:tcPr>
            <w:tcW w:w="1260" w:type="dxa"/>
          </w:tcPr>
          <w:p w14:paraId="7A681C56" w14:textId="77777777" w:rsidR="00D00580" w:rsidRDefault="00887D7E">
            <w:pPr>
              <w:pStyle w:val="Paragraphedeliste"/>
              <w:spacing w:after="0" w:line="240" w:lineRule="auto"/>
              <w:ind w:left="0"/>
              <w:contextualSpacing w:val="0"/>
              <w:jc w:val="both"/>
              <w:rPr>
                <w:rFonts w:ascii="Times New Roman" w:hAnsi="Times New Roman" w:cs="Times New Roman"/>
                <w:lang w:val="en-US"/>
              </w:rPr>
            </w:pPr>
            <w:r>
              <w:rPr>
                <w:rFonts w:ascii="Times New Roman" w:eastAsia="Calibri" w:hAnsi="Times New Roman" w:cs="Times New Roman"/>
                <w:lang w:val="en-US"/>
              </w:rPr>
              <w:t>á, ā, à</w:t>
            </w:r>
          </w:p>
        </w:tc>
      </w:tr>
      <w:tr w:rsidR="00D00580" w14:paraId="58D0B41D" w14:textId="77777777" w:rsidTr="00925BD9">
        <w:tc>
          <w:tcPr>
            <w:tcW w:w="1919" w:type="dxa"/>
          </w:tcPr>
          <w:p w14:paraId="27062125" w14:textId="77777777" w:rsidR="00D00580" w:rsidRDefault="00887D7E">
            <w:pPr>
              <w:pStyle w:val="Paragraphedeliste"/>
              <w:spacing w:after="0" w:line="240" w:lineRule="auto"/>
              <w:ind w:left="0"/>
              <w:contextualSpacing w:val="0"/>
              <w:jc w:val="both"/>
              <w:rPr>
                <w:rFonts w:ascii="Times New Roman" w:hAnsi="Times New Roman" w:cs="Times New Roman"/>
                <w:lang w:val="en-US"/>
              </w:rPr>
            </w:pPr>
            <w:r>
              <w:rPr>
                <w:rFonts w:ascii="Times New Roman" w:eastAsia="Calibri" w:hAnsi="Times New Roman" w:cs="Times New Roman"/>
                <w:lang w:val="en-US"/>
              </w:rPr>
              <w:t>4</w:t>
            </w:r>
          </w:p>
        </w:tc>
        <w:tc>
          <w:tcPr>
            <w:tcW w:w="2595" w:type="dxa"/>
          </w:tcPr>
          <w:p w14:paraId="31326128" w14:textId="77777777" w:rsidR="00D00580" w:rsidRDefault="00887D7E">
            <w:pPr>
              <w:pStyle w:val="Paragraphedeliste"/>
              <w:spacing w:after="0" w:line="240" w:lineRule="auto"/>
              <w:ind w:left="0"/>
              <w:contextualSpacing w:val="0"/>
              <w:jc w:val="both"/>
              <w:rPr>
                <w:rFonts w:ascii="Times New Roman" w:hAnsi="Times New Roman" w:cs="Times New Roman"/>
                <w:lang w:val="en-US"/>
              </w:rPr>
            </w:pPr>
            <w:proofErr w:type="spellStart"/>
            <w:r>
              <w:rPr>
                <w:rFonts w:ascii="Times New Roman" w:eastAsia="Calibri" w:hAnsi="Times New Roman" w:cs="Times New Roman"/>
                <w:lang w:val="en-US"/>
              </w:rPr>
              <w:t>xH</w:t>
            </w:r>
            <w:proofErr w:type="spellEnd"/>
            <w:r>
              <w:rPr>
                <w:rFonts w:ascii="Times New Roman" w:eastAsia="Calibri" w:hAnsi="Times New Roman" w:cs="Times New Roman"/>
                <w:lang w:val="en-US"/>
              </w:rPr>
              <w:t xml:space="preserve"> H L </w:t>
            </w:r>
            <w:proofErr w:type="spellStart"/>
            <w:r>
              <w:rPr>
                <w:rFonts w:ascii="Times New Roman" w:eastAsia="Calibri" w:hAnsi="Times New Roman" w:cs="Times New Roman"/>
                <w:lang w:val="en-US"/>
              </w:rPr>
              <w:t>xL</w:t>
            </w:r>
            <w:proofErr w:type="spellEnd"/>
          </w:p>
        </w:tc>
        <w:tc>
          <w:tcPr>
            <w:tcW w:w="3288" w:type="dxa"/>
          </w:tcPr>
          <w:p w14:paraId="74C617C4" w14:textId="77777777" w:rsidR="00D00580" w:rsidRDefault="00887D7E">
            <w:pPr>
              <w:pStyle w:val="Paragraphedeliste"/>
              <w:spacing w:after="0" w:line="240" w:lineRule="auto"/>
              <w:ind w:left="0"/>
              <w:contextualSpacing w:val="0"/>
              <w:jc w:val="both"/>
              <w:rPr>
                <w:rFonts w:ascii="Times New Roman" w:hAnsi="Times New Roman" w:cs="Times New Roman"/>
                <w:lang w:val="en-US"/>
              </w:rPr>
            </w:pPr>
            <w:r>
              <w:rPr>
                <w:rFonts w:ascii="Times New Roman" w:eastAsia="Calibri" w:hAnsi="Times New Roman" w:cs="Times New Roman"/>
                <w:lang w:val="en-US"/>
              </w:rPr>
              <w:t>+ extra-High, extra-Low; - Mid</w:t>
            </w:r>
          </w:p>
        </w:tc>
        <w:tc>
          <w:tcPr>
            <w:tcW w:w="1260" w:type="dxa"/>
          </w:tcPr>
          <w:p w14:paraId="6E8AAB0B" w14:textId="77777777" w:rsidR="00D00580" w:rsidRDefault="00887D7E">
            <w:pPr>
              <w:pStyle w:val="Corpsdetexte"/>
              <w:spacing w:before="0" w:after="0"/>
              <w:rPr>
                <w:rFonts w:ascii="Times New Roman" w:hAnsi="Times New Roman" w:cs="Times New Roman"/>
              </w:rPr>
            </w:pPr>
            <w:r>
              <w:rPr>
                <w:rFonts w:ascii="Times New Roman" w:eastAsia="Calibri" w:hAnsi="Times New Roman" w:cs="Times New Roman"/>
              </w:rPr>
              <w:t>a̋, á, à, ȁ</w:t>
            </w:r>
          </w:p>
        </w:tc>
      </w:tr>
      <w:tr w:rsidR="00D00580" w14:paraId="6EAB39EB" w14:textId="77777777" w:rsidTr="00925BD9">
        <w:tc>
          <w:tcPr>
            <w:tcW w:w="1919" w:type="dxa"/>
          </w:tcPr>
          <w:p w14:paraId="599AA4C2" w14:textId="77777777" w:rsidR="00D00580" w:rsidRDefault="00887D7E">
            <w:pPr>
              <w:pStyle w:val="Paragraphedeliste"/>
              <w:spacing w:after="0" w:line="240" w:lineRule="auto"/>
              <w:ind w:left="0"/>
              <w:contextualSpacing w:val="0"/>
              <w:jc w:val="both"/>
              <w:rPr>
                <w:rFonts w:ascii="Times New Roman" w:hAnsi="Times New Roman" w:cs="Times New Roman"/>
                <w:lang w:val="en-US"/>
              </w:rPr>
            </w:pPr>
            <w:r>
              <w:rPr>
                <w:rFonts w:ascii="Times New Roman" w:eastAsia="Calibri" w:hAnsi="Times New Roman" w:cs="Times New Roman"/>
                <w:lang w:val="en-US"/>
              </w:rPr>
              <w:t>5</w:t>
            </w:r>
          </w:p>
        </w:tc>
        <w:tc>
          <w:tcPr>
            <w:tcW w:w="2595" w:type="dxa"/>
          </w:tcPr>
          <w:p w14:paraId="1CAF99B8" w14:textId="77777777" w:rsidR="00D00580" w:rsidRDefault="00887D7E">
            <w:pPr>
              <w:pStyle w:val="Paragraphedeliste"/>
              <w:spacing w:after="0" w:line="240" w:lineRule="auto"/>
              <w:ind w:left="0"/>
              <w:contextualSpacing w:val="0"/>
              <w:jc w:val="both"/>
              <w:rPr>
                <w:rFonts w:ascii="Times New Roman" w:hAnsi="Times New Roman" w:cs="Times New Roman"/>
                <w:lang w:val="en-US"/>
              </w:rPr>
            </w:pPr>
            <w:proofErr w:type="spellStart"/>
            <w:r>
              <w:rPr>
                <w:rFonts w:ascii="Times New Roman" w:eastAsia="Calibri" w:hAnsi="Times New Roman" w:cs="Times New Roman"/>
                <w:lang w:val="en-US"/>
              </w:rPr>
              <w:t>xH</w:t>
            </w:r>
            <w:proofErr w:type="spellEnd"/>
            <w:r>
              <w:rPr>
                <w:rFonts w:ascii="Times New Roman" w:eastAsia="Calibri" w:hAnsi="Times New Roman" w:cs="Times New Roman"/>
                <w:lang w:val="en-US"/>
              </w:rPr>
              <w:t xml:space="preserve"> H M L </w:t>
            </w:r>
            <w:proofErr w:type="spellStart"/>
            <w:r>
              <w:rPr>
                <w:rFonts w:ascii="Times New Roman" w:eastAsia="Calibri" w:hAnsi="Times New Roman" w:cs="Times New Roman"/>
                <w:lang w:val="en-US"/>
              </w:rPr>
              <w:t>xL</w:t>
            </w:r>
            <w:proofErr w:type="spellEnd"/>
          </w:p>
        </w:tc>
        <w:tc>
          <w:tcPr>
            <w:tcW w:w="3288" w:type="dxa"/>
          </w:tcPr>
          <w:p w14:paraId="17A8E942" w14:textId="77777777" w:rsidR="00D00580" w:rsidRDefault="00887D7E">
            <w:pPr>
              <w:pStyle w:val="Paragraphedeliste"/>
              <w:spacing w:after="0" w:line="240" w:lineRule="auto"/>
              <w:ind w:left="0"/>
              <w:contextualSpacing w:val="0"/>
              <w:jc w:val="both"/>
              <w:rPr>
                <w:rFonts w:ascii="Times New Roman" w:hAnsi="Times New Roman" w:cs="Times New Roman"/>
                <w:lang w:val="en-US"/>
              </w:rPr>
            </w:pPr>
            <w:r>
              <w:rPr>
                <w:rFonts w:ascii="Times New Roman" w:eastAsia="Calibri" w:hAnsi="Times New Roman" w:cs="Times New Roman"/>
                <w:lang w:val="en-US"/>
              </w:rPr>
              <w:t>+ Mid</w:t>
            </w:r>
          </w:p>
        </w:tc>
        <w:tc>
          <w:tcPr>
            <w:tcW w:w="1260" w:type="dxa"/>
          </w:tcPr>
          <w:p w14:paraId="46095268" w14:textId="77777777" w:rsidR="00D00580" w:rsidRDefault="00887D7E">
            <w:pPr>
              <w:pStyle w:val="Paragraphedeliste"/>
              <w:spacing w:after="0" w:line="240" w:lineRule="auto"/>
              <w:ind w:left="0"/>
              <w:contextualSpacing w:val="0"/>
              <w:jc w:val="both"/>
              <w:rPr>
                <w:rFonts w:ascii="Times New Roman" w:hAnsi="Times New Roman" w:cs="Times New Roman"/>
                <w:lang w:val="en-US"/>
              </w:rPr>
            </w:pPr>
            <w:r>
              <w:rPr>
                <w:rFonts w:ascii="Times New Roman" w:eastAsia="Calibri" w:hAnsi="Times New Roman" w:cs="Times New Roman"/>
                <w:lang w:val="en-US"/>
              </w:rPr>
              <w:t>a̋, á, ā, à, ȁ</w:t>
            </w:r>
          </w:p>
        </w:tc>
      </w:tr>
      <w:tr w:rsidR="00D00580" w14:paraId="417A7CFA" w14:textId="77777777" w:rsidTr="00925BD9">
        <w:tc>
          <w:tcPr>
            <w:tcW w:w="1919" w:type="dxa"/>
          </w:tcPr>
          <w:p w14:paraId="39D9D9EB" w14:textId="77777777" w:rsidR="00D00580" w:rsidRDefault="00887D7E">
            <w:pPr>
              <w:pStyle w:val="Paragraphedeliste"/>
              <w:spacing w:after="0" w:line="240" w:lineRule="auto"/>
              <w:ind w:left="0"/>
              <w:contextualSpacing w:val="0"/>
              <w:jc w:val="both"/>
              <w:rPr>
                <w:rFonts w:ascii="Times New Roman" w:hAnsi="Times New Roman" w:cs="Times New Roman"/>
                <w:lang w:val="en-US"/>
              </w:rPr>
            </w:pPr>
            <w:r>
              <w:rPr>
                <w:rFonts w:ascii="Times New Roman" w:eastAsia="Calibri" w:hAnsi="Times New Roman" w:cs="Times New Roman"/>
                <w:lang w:val="en-US"/>
              </w:rPr>
              <w:t>6</w:t>
            </w:r>
          </w:p>
        </w:tc>
        <w:tc>
          <w:tcPr>
            <w:tcW w:w="2595" w:type="dxa"/>
          </w:tcPr>
          <w:p w14:paraId="7589D56C" w14:textId="77777777" w:rsidR="00D00580" w:rsidRDefault="00887D7E">
            <w:pPr>
              <w:pStyle w:val="Paragraphedeliste"/>
              <w:spacing w:after="0" w:line="240" w:lineRule="auto"/>
              <w:ind w:left="0"/>
              <w:contextualSpacing w:val="0"/>
              <w:jc w:val="both"/>
              <w:rPr>
                <w:rFonts w:ascii="Times New Roman" w:hAnsi="Times New Roman" w:cs="Times New Roman"/>
                <w:lang w:val="en-US"/>
              </w:rPr>
            </w:pPr>
            <w:proofErr w:type="spellStart"/>
            <w:r>
              <w:rPr>
                <w:rFonts w:ascii="Times New Roman" w:eastAsia="Calibri" w:hAnsi="Times New Roman" w:cs="Times New Roman"/>
                <w:lang w:val="en-US"/>
              </w:rPr>
              <w:t>xxH</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xH</w:t>
            </w:r>
            <w:proofErr w:type="spellEnd"/>
            <w:r>
              <w:rPr>
                <w:rFonts w:ascii="Times New Roman" w:eastAsia="Calibri" w:hAnsi="Times New Roman" w:cs="Times New Roman"/>
                <w:lang w:val="en-US"/>
              </w:rPr>
              <w:t xml:space="preserve"> H L </w:t>
            </w:r>
            <w:proofErr w:type="spellStart"/>
            <w:r>
              <w:rPr>
                <w:rFonts w:ascii="Times New Roman" w:eastAsia="Calibri" w:hAnsi="Times New Roman" w:cs="Times New Roman"/>
                <w:lang w:val="en-US"/>
              </w:rPr>
              <w:t>xL</w:t>
            </w:r>
            <w:proofErr w:type="spellEnd"/>
            <w:r>
              <w:rPr>
                <w:rFonts w:ascii="Times New Roman" w:eastAsia="Calibri" w:hAnsi="Times New Roman" w:cs="Times New Roman"/>
                <w:lang w:val="en-US"/>
              </w:rPr>
              <w:t xml:space="preserve"> </w:t>
            </w:r>
            <w:proofErr w:type="spellStart"/>
            <w:r>
              <w:rPr>
                <w:rFonts w:ascii="Times New Roman" w:eastAsia="Calibri" w:hAnsi="Times New Roman" w:cs="Times New Roman"/>
                <w:lang w:val="en-US"/>
              </w:rPr>
              <w:t>xxL</w:t>
            </w:r>
            <w:proofErr w:type="spellEnd"/>
          </w:p>
        </w:tc>
        <w:tc>
          <w:tcPr>
            <w:tcW w:w="3288" w:type="dxa"/>
          </w:tcPr>
          <w:p w14:paraId="43CD9442" w14:textId="77777777" w:rsidR="00D00580" w:rsidRDefault="00887D7E">
            <w:pPr>
              <w:pStyle w:val="Paragraphedeliste"/>
              <w:spacing w:after="0" w:line="240" w:lineRule="auto"/>
              <w:ind w:left="0"/>
              <w:contextualSpacing w:val="0"/>
              <w:jc w:val="both"/>
              <w:rPr>
                <w:rFonts w:ascii="Times New Roman" w:hAnsi="Times New Roman" w:cs="Times New Roman"/>
                <w:lang w:val="en-US"/>
              </w:rPr>
            </w:pPr>
            <w:r>
              <w:rPr>
                <w:rFonts w:ascii="Times New Roman" w:eastAsia="Calibri" w:hAnsi="Times New Roman" w:cs="Times New Roman"/>
                <w:lang w:val="en-US"/>
              </w:rPr>
              <w:t>+ super-High, super-Low; - Mid</w:t>
            </w:r>
          </w:p>
        </w:tc>
        <w:tc>
          <w:tcPr>
            <w:tcW w:w="1260" w:type="dxa"/>
          </w:tcPr>
          <w:p w14:paraId="40BD83EA" w14:textId="77777777" w:rsidR="00D00580" w:rsidRDefault="00887D7E">
            <w:pPr>
              <w:pStyle w:val="Paragraphedeliste"/>
              <w:spacing w:after="0" w:line="240" w:lineRule="auto"/>
              <w:ind w:left="0"/>
              <w:contextualSpacing w:val="0"/>
              <w:jc w:val="both"/>
              <w:rPr>
                <w:rFonts w:ascii="Times New Roman" w:hAnsi="Times New Roman" w:cs="Times New Roman"/>
                <w:lang w:val="en-US"/>
              </w:rPr>
            </w:pPr>
            <w:r>
              <w:rPr>
                <w:rFonts w:ascii="Times New Roman" w:eastAsia="Calibri" w:hAnsi="Times New Roman" w:cs="Times New Roman"/>
                <w:lang w:val="en-US"/>
              </w:rPr>
              <w:t>?</w:t>
            </w:r>
          </w:p>
        </w:tc>
      </w:tr>
    </w:tbl>
    <w:p w14:paraId="7F3DC8C0" w14:textId="312624BD" w:rsidR="00106079" w:rsidRPr="0069056E" w:rsidRDefault="00106079" w:rsidP="00106079">
      <w:pPr>
        <w:pStyle w:val="Paragraphedeliste"/>
        <w:spacing w:after="0" w:line="240" w:lineRule="auto"/>
        <w:ind w:left="0" w:firstLine="454"/>
        <w:jc w:val="both"/>
        <w:rPr>
          <w:rFonts w:ascii="Times New Roman" w:hAnsi="Times New Roman" w:cs="Times New Roman"/>
          <w:highlight w:val="yellow"/>
          <w:lang w:val="af-ZA"/>
        </w:rPr>
      </w:pPr>
      <w:r w:rsidRPr="0069056E">
        <w:rPr>
          <w:rFonts w:ascii="Times New Roman" w:hAnsi="Times New Roman" w:cs="Times New Roman"/>
          <w:highlight w:val="yellow"/>
          <w:lang w:val="af-ZA"/>
        </w:rPr>
        <w:t>For designation of simple tonal contours, please use combinations of letters and simple diacritics: HL and circumflex (â) for the falling contour, LH and hachek (ǎ) for the rising tonal contour.</w:t>
      </w:r>
    </w:p>
    <w:p w14:paraId="226F33B1" w14:textId="52B25D20" w:rsidR="00925BD9" w:rsidRPr="00925BD9" w:rsidRDefault="00106079" w:rsidP="00106079">
      <w:pPr>
        <w:pStyle w:val="Paragraphedeliste"/>
        <w:spacing w:after="0" w:line="240" w:lineRule="auto"/>
        <w:ind w:left="0" w:firstLine="454"/>
        <w:jc w:val="both"/>
        <w:rPr>
          <w:rFonts w:ascii="Times New Roman" w:hAnsi="Times New Roman" w:cs="Times New Roman"/>
          <w:lang w:val="af-ZA"/>
        </w:rPr>
      </w:pPr>
      <w:r w:rsidRPr="0069056E">
        <w:rPr>
          <w:rFonts w:ascii="Times New Roman" w:hAnsi="Times New Roman" w:cs="Times New Roman"/>
          <w:highlight w:val="yellow"/>
          <w:lang w:val="af-ZA"/>
        </w:rPr>
        <w:t>For richer contour systems where tonal diacritics are unavailable or too complicated, please, use Chao’s tonal numbers (combinations of numbers from 1 to 5, where 1 stands for the lowest level, and 5, for the highest). For example, in Wobe (Kru &lt; Niger-Congo):</w:t>
      </w:r>
      <w:r w:rsidRPr="0069056E">
        <w:rPr>
          <w:rFonts w:ascii="Times New Roman" w:hAnsi="Times New Roman" w:cs="Times New Roman"/>
          <w:i/>
          <w:iCs/>
          <w:highlight w:val="yellow"/>
          <w:lang w:val="af-ZA"/>
        </w:rPr>
        <w:t xml:space="preserve"> pa</w:t>
      </w:r>
      <w:r w:rsidRPr="0069056E">
        <w:rPr>
          <w:rFonts w:ascii="Times New Roman" w:hAnsi="Times New Roman" w:cs="Times New Roman"/>
          <w:highlight w:val="yellow"/>
          <w:vertAlign w:val="superscript"/>
          <w:lang w:val="af-ZA"/>
        </w:rPr>
        <w:t>41</w:t>
      </w:r>
      <w:r w:rsidRPr="0069056E">
        <w:rPr>
          <w:rFonts w:ascii="Times New Roman" w:hAnsi="Times New Roman" w:cs="Times New Roman"/>
          <w:highlight w:val="yellow"/>
          <w:lang w:val="af-ZA"/>
        </w:rPr>
        <w:t xml:space="preserve"> (xHxL) ‘cocoon’, </w:t>
      </w:r>
      <w:r w:rsidRPr="0069056E">
        <w:rPr>
          <w:rFonts w:ascii="Times New Roman" w:hAnsi="Times New Roman" w:cs="Times New Roman"/>
          <w:i/>
          <w:iCs/>
          <w:highlight w:val="yellow"/>
          <w:lang w:val="af-ZA"/>
        </w:rPr>
        <w:t>pa</w:t>
      </w:r>
      <w:r w:rsidRPr="0069056E">
        <w:rPr>
          <w:rFonts w:ascii="Times New Roman" w:hAnsi="Times New Roman" w:cs="Times New Roman"/>
          <w:highlight w:val="yellow"/>
          <w:vertAlign w:val="superscript"/>
          <w:lang w:val="af-ZA"/>
        </w:rPr>
        <w:t>42</w:t>
      </w:r>
      <w:r w:rsidRPr="0069056E">
        <w:rPr>
          <w:rFonts w:ascii="Times New Roman" w:hAnsi="Times New Roman" w:cs="Times New Roman"/>
          <w:highlight w:val="yellow"/>
          <w:lang w:val="af-ZA"/>
        </w:rPr>
        <w:t xml:space="preserve"> (xHL) ‘to carve (intr.)’, </w:t>
      </w:r>
      <w:r w:rsidRPr="0069056E">
        <w:rPr>
          <w:rFonts w:ascii="Times New Roman" w:hAnsi="Times New Roman" w:cs="Times New Roman"/>
          <w:i/>
          <w:iCs/>
          <w:highlight w:val="yellow"/>
          <w:lang w:val="af-ZA"/>
        </w:rPr>
        <w:t>pa</w:t>
      </w:r>
      <w:r w:rsidRPr="0069056E">
        <w:rPr>
          <w:rFonts w:ascii="Times New Roman" w:hAnsi="Times New Roman" w:cs="Times New Roman"/>
          <w:highlight w:val="yellow"/>
          <w:vertAlign w:val="superscript"/>
          <w:lang w:val="af-ZA"/>
        </w:rPr>
        <w:t>43</w:t>
      </w:r>
      <w:r w:rsidRPr="0069056E">
        <w:rPr>
          <w:rFonts w:ascii="Times New Roman" w:hAnsi="Times New Roman" w:cs="Times New Roman"/>
          <w:highlight w:val="yellow"/>
          <w:lang w:val="af-ZA"/>
        </w:rPr>
        <w:t xml:space="preserve"> (xHH) ‘to carve (tr.)’, </w:t>
      </w:r>
      <w:r w:rsidRPr="0069056E">
        <w:rPr>
          <w:rFonts w:ascii="Times New Roman" w:hAnsi="Times New Roman" w:cs="Times New Roman"/>
          <w:i/>
          <w:iCs/>
          <w:highlight w:val="yellow"/>
          <w:lang w:val="af-ZA"/>
        </w:rPr>
        <w:t>pa</w:t>
      </w:r>
      <w:r w:rsidRPr="0069056E">
        <w:rPr>
          <w:rFonts w:ascii="Times New Roman" w:hAnsi="Times New Roman" w:cs="Times New Roman"/>
          <w:highlight w:val="yellow"/>
          <w:vertAlign w:val="superscript"/>
          <w:lang w:val="af-ZA"/>
        </w:rPr>
        <w:t>32</w:t>
      </w:r>
      <w:r w:rsidRPr="0069056E">
        <w:rPr>
          <w:rFonts w:ascii="Times New Roman" w:hAnsi="Times New Roman" w:cs="Times New Roman"/>
          <w:highlight w:val="yellow"/>
          <w:lang w:val="af-ZA"/>
        </w:rPr>
        <w:t xml:space="preserve"> (HL) ‘to enter’ </w:t>
      </w:r>
      <w:r w:rsidRPr="0069056E">
        <w:rPr>
          <w:highlight w:val="yellow"/>
        </w:rPr>
        <w:fldChar w:fldCharType="begin"/>
      </w:r>
      <w:r w:rsidR="0010154B">
        <w:rPr>
          <w:rFonts w:ascii="Times New Roman" w:hAnsi="Times New Roman" w:cs="Times New Roman"/>
          <w:highlight w:val="yellow"/>
          <w:lang w:val="af-ZA"/>
        </w:rPr>
        <w:instrText xml:space="preserve"> ADDIN ZOTERO_ITEM CSL_CITATION {"citationID":"rzYJeV4V","properties":{"formattedCitation":"(Bearth &amp; Link 1980)","plainCitation":"(Bearth &amp; Link 1980)","noteIndex":0},"citationItems":[{"id":"nA8Lkrdo/GcegjliQ","uris":["http://zotero.org/users/local/EJhKnSoV/items/4DEQMTHX"],"itemData":{"id":299,"type":"article-journal","container-title":"Studies in African Linguistics","issue":"2","page":"147-207","title":"The tone puzzle of Wobe","volume":"11","author":[{"family":"Bearth","given":"Thomas"},{"family":"Link","given":"Christa"}],"issued":{"date-parts":[["1980"]]}}}],"schema":"https://github.com/citation-style-language/schema/raw/master/csl-citation.json"} </w:instrText>
      </w:r>
      <w:r w:rsidRPr="0069056E">
        <w:rPr>
          <w:rFonts w:ascii="Times New Roman" w:hAnsi="Times New Roman" w:cs="Times New Roman"/>
          <w:highlight w:val="yellow"/>
          <w:lang w:val="af-ZA"/>
        </w:rPr>
        <w:fldChar w:fldCharType="separate"/>
      </w:r>
      <w:r w:rsidRPr="0069056E">
        <w:rPr>
          <w:rFonts w:ascii="Times New Roman" w:hAnsi="Times New Roman" w:cs="Times New Roman"/>
          <w:highlight w:val="yellow"/>
          <w:lang w:val="en-US"/>
        </w:rPr>
        <w:t>(Bearth &amp; Link 1980)</w:t>
      </w:r>
      <w:r w:rsidRPr="0069056E">
        <w:rPr>
          <w:rFonts w:ascii="Times New Roman" w:hAnsi="Times New Roman" w:cs="Times New Roman"/>
          <w:highlight w:val="yellow"/>
          <w:lang w:val="af-ZA"/>
        </w:rPr>
        <w:fldChar w:fldCharType="end"/>
      </w:r>
      <w:r w:rsidRPr="0069056E">
        <w:rPr>
          <w:rFonts w:ascii="Times New Roman" w:hAnsi="Times New Roman" w:cs="Times New Roman"/>
          <w:highlight w:val="yellow"/>
          <w:lang w:val="af-ZA"/>
        </w:rPr>
        <w:t xml:space="preserve">. In such systems, level tones are designated with two identical numbers, e.g. Cantonese </w:t>
      </w:r>
      <w:r w:rsidRPr="0069056E">
        <w:rPr>
          <w:rFonts w:ascii="Times New Roman" w:hAnsi="Times New Roman" w:cs="Times New Roman"/>
          <w:i/>
          <w:iCs/>
          <w:highlight w:val="yellow"/>
          <w:lang w:val="en-US"/>
        </w:rPr>
        <w:t>si</w:t>
      </w:r>
      <w:r w:rsidRPr="0069056E">
        <w:rPr>
          <w:rFonts w:ascii="Times New Roman" w:hAnsi="Times New Roman" w:cs="Times New Roman"/>
          <w:i/>
          <w:iCs/>
          <w:highlight w:val="yellow"/>
          <w:vertAlign w:val="superscript"/>
          <w:lang w:val="en-US"/>
        </w:rPr>
        <w:t>33</w:t>
      </w:r>
      <w:r w:rsidRPr="0069056E">
        <w:rPr>
          <w:rFonts w:ascii="Times New Roman" w:hAnsi="Times New Roman" w:cs="Times New Roman"/>
          <w:highlight w:val="yellow"/>
          <w:lang w:val="en-US"/>
        </w:rPr>
        <w:t xml:space="preserve"> ‘try’.</w:t>
      </w:r>
    </w:p>
    <w:p w14:paraId="13195BEA" w14:textId="2E2C6251" w:rsidR="00D00580" w:rsidRPr="00925BD9" w:rsidRDefault="00887D7E">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lang w:val="af-ZA"/>
        </w:rPr>
        <w:t xml:space="preserve">Please, present the “traditional” notation as well (if available), and explain its correspondence to the universal notation (i.e., formulate </w:t>
      </w:r>
      <w:r w:rsidR="000968C8">
        <w:rPr>
          <w:rFonts w:ascii="Times New Roman" w:hAnsi="Times New Roman" w:cs="Times New Roman"/>
          <w:lang w:val="af-ZA"/>
        </w:rPr>
        <w:t>a</w:t>
      </w:r>
      <w:r w:rsidR="000968C8" w:rsidRPr="00925BD9">
        <w:rPr>
          <w:rFonts w:ascii="Times New Roman" w:hAnsi="Times New Roman" w:cs="Times New Roman"/>
          <w:lang w:val="af-ZA"/>
        </w:rPr>
        <w:t xml:space="preserve"> </w:t>
      </w:r>
      <w:r w:rsidRPr="00925BD9">
        <w:rPr>
          <w:rFonts w:ascii="Times New Roman" w:hAnsi="Times New Roman" w:cs="Times New Roman"/>
          <w:lang w:val="af-ZA"/>
        </w:rPr>
        <w:t xml:space="preserve">rule </w:t>
      </w:r>
      <w:r w:rsidR="000968C8">
        <w:rPr>
          <w:rFonts w:ascii="Times New Roman" w:hAnsi="Times New Roman" w:cs="Times New Roman"/>
          <w:lang w:val="af-ZA"/>
        </w:rPr>
        <w:t>for</w:t>
      </w:r>
      <w:r w:rsidRPr="00925BD9">
        <w:rPr>
          <w:rFonts w:ascii="Times New Roman" w:hAnsi="Times New Roman" w:cs="Times New Roman"/>
          <w:lang w:val="af-ZA"/>
        </w:rPr>
        <w:t xml:space="preserve"> convertion from the “traditional” to the universal notation).</w:t>
      </w:r>
    </w:p>
    <w:p w14:paraId="4EE7D25C" w14:textId="52ACAC34" w:rsidR="00D00580" w:rsidRDefault="00887D7E" w:rsidP="0073105E">
      <w:pPr>
        <w:pStyle w:val="Paragraphedeliste"/>
        <w:spacing w:after="0" w:line="240" w:lineRule="auto"/>
        <w:ind w:left="0" w:firstLine="454"/>
        <w:jc w:val="both"/>
        <w:rPr>
          <w:rFonts w:ascii="Times New Roman" w:hAnsi="Times New Roman" w:cs="Times New Roman"/>
          <w:i/>
          <w:iCs/>
          <w:lang w:val="af-ZA"/>
        </w:rPr>
      </w:pPr>
      <w:r w:rsidRPr="00925BD9">
        <w:rPr>
          <w:rFonts w:ascii="Times New Roman" w:hAnsi="Times New Roman" w:cs="Times New Roman"/>
          <w:i/>
          <w:iCs/>
          <w:lang w:val="af-ZA"/>
        </w:rPr>
        <w:t xml:space="preserve">The number of tonemes (even level tonemes) may differ from that of tonal levels. For example, it is typical of privative systems of the Bantu type to have two tonal levels (L and H) and only one level toneme (most often, H, but in some languages, L). In Babanki (Wide Grassfields &lt; Southern Bantoid &lt; Benue-Congo &lt; Niger-Congo), there are 4 tonal levels and only 2 level tonemes (H, L): the M tone only arises as a realization of the combination /HL/ hosted by one syllable, while xL is only attested phrase-finally as part of the LxL realization of /L/ </w:t>
      </w:r>
      <w:r w:rsidRPr="00925BD9">
        <w:fldChar w:fldCharType="begin"/>
      </w:r>
      <w:r w:rsidR="006D28A0" w:rsidRPr="00925BD9">
        <w:rPr>
          <w:rFonts w:ascii="Times New Roman" w:hAnsi="Times New Roman" w:cs="Times New Roman"/>
          <w:i/>
          <w:iCs/>
          <w:lang w:val="af-ZA"/>
        </w:rPr>
        <w:instrText xml:space="preserve"> ADDIN ZOTERO_ITEM CSL_CITATION {"citationID":"SJtQr0MT","properties":{"formattedCitation":"(Akumbu &amp; Vydrin 2024)","plainCitation":"(Akumbu &amp; Vydrin 2024)","noteIndex":0},"citationItems":[{"id":5704,"uris":["http://zotero.org/users/1807324/items/CVZ7HITK"],"itemData":{"id":5704,"type":"article","collection-number":"7","collection-title":"ThoT Project Reports","DOI":"10.5281/zenodo.14725438","language":"English","publisher-place":"Villejuif","title":"Babanki. Analytical report on the tonal system","URL":"https://thot.huma-num.fr/languages/","author":[{"family":"Akumbu","given":"Pius W."},{"family":"Vydrin","given":"Valentin"}],"issued":{"date-parts":[["2024"]]}}}],"schema":"https://github.com/citation-style-language/schema/raw/master/csl-citation.json"} </w:instrText>
      </w:r>
      <w:r w:rsidRPr="00925BD9">
        <w:rPr>
          <w:rFonts w:ascii="Times New Roman" w:hAnsi="Times New Roman" w:cs="Times New Roman"/>
          <w:i/>
          <w:iCs/>
          <w:lang w:val="af-ZA"/>
        </w:rPr>
        <w:fldChar w:fldCharType="separate"/>
      </w:r>
      <w:r w:rsidR="0073105E" w:rsidRPr="001D1E98">
        <w:rPr>
          <w:rFonts w:ascii="Times New Roman" w:hAnsi="Times New Roman" w:cs="Times New Roman"/>
          <w:lang w:val="en-US"/>
        </w:rPr>
        <w:t>(Akumbu &amp; Vydrin 2024)</w:t>
      </w:r>
      <w:r w:rsidRPr="00925BD9">
        <w:rPr>
          <w:rFonts w:ascii="Times New Roman" w:hAnsi="Times New Roman" w:cs="Times New Roman"/>
          <w:i/>
          <w:iCs/>
          <w:lang w:val="af-ZA"/>
        </w:rPr>
        <w:fldChar w:fldCharType="end"/>
      </w:r>
      <w:r w:rsidRPr="00925BD9">
        <w:rPr>
          <w:rFonts w:ascii="Times New Roman" w:hAnsi="Times New Roman" w:cs="Times New Roman"/>
          <w:i/>
          <w:iCs/>
          <w:lang w:val="af-ZA"/>
        </w:rPr>
        <w:t>. Mandarin has 4 tonemes (one level and 3 contour tonemes) that are described</w:t>
      </w:r>
      <w:r w:rsidRPr="00DF78F9">
        <w:rPr>
          <w:rFonts w:ascii="Times New Roman" w:hAnsi="Times New Roman" w:cs="Times New Roman"/>
          <w:i/>
          <w:iCs/>
          <w:highlight w:val="yellow"/>
          <w:lang w:val="af-ZA"/>
        </w:rPr>
        <w:t xml:space="preserve"> </w:t>
      </w:r>
      <w:r w:rsidR="001B2F5E" w:rsidRPr="00DF78F9">
        <w:rPr>
          <w:rFonts w:ascii="Times New Roman" w:hAnsi="Times New Roman" w:cs="Times New Roman"/>
          <w:i/>
          <w:iCs/>
          <w:highlight w:val="yellow"/>
          <w:lang w:val="af-ZA"/>
        </w:rPr>
        <w:t xml:space="preserve">using </w:t>
      </w:r>
      <w:r w:rsidR="00925BD9" w:rsidRPr="00DF78F9">
        <w:rPr>
          <w:rFonts w:ascii="Times New Roman" w:hAnsi="Times New Roman" w:cs="Times New Roman"/>
          <w:i/>
          <w:iCs/>
          <w:highlight w:val="yellow"/>
          <w:lang w:val="af-ZA"/>
        </w:rPr>
        <w:t xml:space="preserve">2 </w:t>
      </w:r>
      <w:r w:rsidR="001B2F5E" w:rsidRPr="00DF78F9">
        <w:rPr>
          <w:rFonts w:ascii="Times New Roman" w:hAnsi="Times New Roman" w:cs="Times New Roman"/>
          <w:i/>
          <w:iCs/>
          <w:highlight w:val="yellow"/>
          <w:lang w:val="af-ZA"/>
        </w:rPr>
        <w:t xml:space="preserve">to </w:t>
      </w:r>
      <w:r w:rsidRPr="00DF78F9">
        <w:rPr>
          <w:rFonts w:ascii="Times New Roman" w:hAnsi="Times New Roman" w:cs="Times New Roman"/>
          <w:i/>
          <w:iCs/>
          <w:highlight w:val="yellow"/>
          <w:lang w:val="af-ZA"/>
        </w:rPr>
        <w:t>5 tonal levels (depending on the author)</w:t>
      </w:r>
      <w:r w:rsidRPr="00925BD9">
        <w:rPr>
          <w:rFonts w:ascii="Times New Roman" w:hAnsi="Times New Roman" w:cs="Times New Roman"/>
          <w:i/>
          <w:iCs/>
          <w:lang w:val="af-ZA"/>
        </w:rPr>
        <w:t>.</w:t>
      </w:r>
    </w:p>
    <w:p w14:paraId="066D00FD" w14:textId="16371620" w:rsidR="00F26A80" w:rsidRPr="00DF78F9" w:rsidRDefault="00F26A80" w:rsidP="00E82F1F">
      <w:pPr>
        <w:pStyle w:val="Paragraphedeliste"/>
        <w:spacing w:after="0" w:line="240" w:lineRule="auto"/>
        <w:ind w:left="0" w:firstLine="454"/>
        <w:jc w:val="both"/>
        <w:rPr>
          <w:rFonts w:ascii="Times New Roman" w:hAnsi="Times New Roman" w:cs="Times New Roman"/>
          <w:i/>
          <w:iCs/>
          <w:highlight w:val="yellow"/>
          <w:lang w:val="af-ZA"/>
        </w:rPr>
      </w:pPr>
      <w:bookmarkStart w:id="6" w:name="_Hlk240297508"/>
      <w:r w:rsidRPr="00DF78F9">
        <w:rPr>
          <w:rFonts w:ascii="Times New Roman" w:hAnsi="Times New Roman" w:cs="Times New Roman"/>
          <w:highlight w:val="yellow"/>
          <w:lang w:val="af-ZA"/>
        </w:rPr>
        <w:t xml:space="preserve">Please, take into account only those </w:t>
      </w:r>
      <w:r w:rsidR="00D200CD" w:rsidRPr="00DF78F9">
        <w:rPr>
          <w:rFonts w:ascii="Times New Roman" w:hAnsi="Times New Roman" w:cs="Times New Roman"/>
          <w:highlight w:val="yellow"/>
          <w:lang w:val="af-ZA"/>
        </w:rPr>
        <w:t>levels</w:t>
      </w:r>
      <w:r w:rsidRPr="00DF78F9">
        <w:rPr>
          <w:rFonts w:ascii="Times New Roman" w:hAnsi="Times New Roman" w:cs="Times New Roman"/>
          <w:highlight w:val="yellow"/>
          <w:lang w:val="af-ZA"/>
        </w:rPr>
        <w:t xml:space="preserve"> </w:t>
      </w:r>
      <w:r w:rsidR="00941E8C">
        <w:rPr>
          <w:rFonts w:ascii="Times New Roman" w:hAnsi="Times New Roman" w:cs="Times New Roman"/>
          <w:highlight w:val="yellow"/>
          <w:lang w:val="af-ZA"/>
        </w:rPr>
        <w:t>that</w:t>
      </w:r>
      <w:r w:rsidRPr="00DF78F9">
        <w:rPr>
          <w:rFonts w:ascii="Times New Roman" w:hAnsi="Times New Roman" w:cs="Times New Roman"/>
          <w:highlight w:val="yellow"/>
          <w:lang w:val="af-ZA"/>
        </w:rPr>
        <w:t xml:space="preserve"> are relevant for identification of tonemes and their allotones (about allotones, see section 2.7 in </w:t>
      </w:r>
      <w:r w:rsidRPr="00DF78F9">
        <w:rPr>
          <w:rFonts w:ascii="Times New Roman" w:hAnsi="Times New Roman" w:cs="Times New Roman"/>
          <w:highlight w:val="yellow"/>
          <w:lang w:val="af-ZA"/>
        </w:rPr>
        <w:fldChar w:fldCharType="begin"/>
      </w:r>
      <w:r w:rsidRPr="00DF78F9">
        <w:rPr>
          <w:rFonts w:ascii="Times New Roman" w:hAnsi="Times New Roman" w:cs="Times New Roman"/>
          <w:highlight w:val="yellow"/>
          <w:lang w:val="af-ZA"/>
        </w:rPr>
        <w:instrText xml:space="preserve"> ADDIN ZOTERO_ITEM CSL_CITATION {"citationID":"lzDkaXaf","properties":{"formattedCitation":"(Maslinsky &amp; Vydrin (submitted))","plainCitation":"(Maslinsky &amp; Vydrin (submitted))","noteIndex":0},"citationItems":[{"id":8731,"uris":["http://zotero.org/users/1807324/items/GFX8Y7IW"],"itemData":{"id":8731,"type":"chapter","container-title":"Parameters of tonal systems","publisher":"Language Science Press","publisher-place":"Berlin","title":"Defining tonal inventories: Criteria for toneme identification","volume":"1","author":[{"family":"Maslinsky","given":"Kirill"},{"family":"Vydrin","given":"Valentin"}],"editor":[{"family":"Vydrin","given":"Valentin"},{"family":"Gerasimov","given":"Dmitry"},{"family":"Maslinsky","given":"Kirill"}],"issued":{"literal":"(submitted)"}}}],"schema":"https://github.com/citation-style-language/schema/raw/master/csl-citation.json"} </w:instrText>
      </w:r>
      <w:r w:rsidRPr="00DF78F9">
        <w:rPr>
          <w:rFonts w:ascii="Times New Roman" w:hAnsi="Times New Roman" w:cs="Times New Roman"/>
          <w:highlight w:val="yellow"/>
          <w:lang w:val="af-ZA"/>
        </w:rPr>
        <w:fldChar w:fldCharType="separate"/>
      </w:r>
      <w:r w:rsidRPr="00DF78F9">
        <w:rPr>
          <w:rFonts w:ascii="Times New Roman" w:hAnsi="Times New Roman" w:cs="Times New Roman"/>
          <w:highlight w:val="yellow"/>
          <w:lang w:val="en-US"/>
        </w:rPr>
        <w:t>(Maslinsky &amp; Vydrin (submitted))</w:t>
      </w:r>
      <w:r w:rsidRPr="00DF78F9">
        <w:rPr>
          <w:rFonts w:ascii="Times New Roman" w:hAnsi="Times New Roman" w:cs="Times New Roman"/>
          <w:highlight w:val="yellow"/>
          <w:lang w:val="af-ZA"/>
        </w:rPr>
        <w:fldChar w:fldCharType="end"/>
      </w:r>
      <w:r w:rsidRPr="00DF78F9">
        <w:rPr>
          <w:rFonts w:ascii="Times New Roman" w:hAnsi="Times New Roman" w:cs="Times New Roman"/>
          <w:highlight w:val="yellow"/>
          <w:lang w:val="af-ZA"/>
        </w:rPr>
        <w:t>). When dealing with extra levels attested in allotones, asymmetric inventories can be accepted</w:t>
      </w:r>
      <w:r w:rsidRPr="00DF78F9">
        <w:rPr>
          <w:rFonts w:ascii="Times New Roman" w:hAnsi="Times New Roman" w:cs="Times New Roman"/>
          <w:highlight w:val="yellow"/>
          <w:lang w:val="en-US"/>
        </w:rPr>
        <w:t xml:space="preserve">, e.g. H M L </w:t>
      </w:r>
      <w:proofErr w:type="spellStart"/>
      <w:r w:rsidRPr="00DF78F9">
        <w:rPr>
          <w:rFonts w:ascii="Times New Roman" w:hAnsi="Times New Roman" w:cs="Times New Roman"/>
          <w:highlight w:val="yellow"/>
          <w:lang w:val="en-US"/>
        </w:rPr>
        <w:t>xL</w:t>
      </w:r>
      <w:proofErr w:type="spellEnd"/>
      <w:r w:rsidRPr="00DF78F9">
        <w:rPr>
          <w:rFonts w:ascii="Times New Roman" w:hAnsi="Times New Roman" w:cs="Times New Roman"/>
          <w:highlight w:val="yellow"/>
          <w:lang w:val="en-US"/>
        </w:rPr>
        <w:t xml:space="preserve"> or </w:t>
      </w:r>
      <w:proofErr w:type="spellStart"/>
      <w:r w:rsidRPr="00DF78F9">
        <w:rPr>
          <w:rFonts w:ascii="Times New Roman" w:hAnsi="Times New Roman" w:cs="Times New Roman"/>
          <w:highlight w:val="yellow"/>
          <w:lang w:val="en-US"/>
        </w:rPr>
        <w:t>xH</w:t>
      </w:r>
      <w:proofErr w:type="spellEnd"/>
      <w:r w:rsidRPr="00DF78F9">
        <w:rPr>
          <w:rFonts w:ascii="Times New Roman" w:hAnsi="Times New Roman" w:cs="Times New Roman"/>
          <w:highlight w:val="yellow"/>
          <w:lang w:val="en-US"/>
        </w:rPr>
        <w:t xml:space="preserve"> H M L, in order to avoid discrepancies in tonal letter </w:t>
      </w:r>
      <w:r w:rsidR="004B0266" w:rsidRPr="00DF78F9">
        <w:rPr>
          <w:rFonts w:ascii="Times New Roman" w:hAnsi="Times New Roman" w:cs="Times New Roman"/>
          <w:highlight w:val="yellow"/>
          <w:lang w:val="en-US"/>
        </w:rPr>
        <w:t>values</w:t>
      </w:r>
      <w:r w:rsidR="00E82F1F" w:rsidRPr="00DF78F9">
        <w:rPr>
          <w:rFonts w:ascii="Times New Roman" w:hAnsi="Times New Roman" w:cs="Times New Roman"/>
          <w:highlight w:val="yellow"/>
          <w:lang w:val="af-ZA"/>
        </w:rPr>
        <w:t>.</w:t>
      </w:r>
      <w:r w:rsidR="00E82F1F" w:rsidRPr="00245FD6">
        <w:rPr>
          <w:rStyle w:val="Appelnotedebasdep"/>
          <w:highlight w:val="yellow"/>
        </w:rPr>
        <w:footnoteReference w:id="3"/>
      </w:r>
    </w:p>
    <w:p w14:paraId="2E7DEFA9" w14:textId="6188922B" w:rsidR="00D00580" w:rsidRPr="00925BD9" w:rsidRDefault="00887D7E" w:rsidP="00966C11">
      <w:pPr>
        <w:pStyle w:val="Titre4"/>
        <w:rPr>
          <w:lang w:val="af-ZA"/>
        </w:rPr>
      </w:pPr>
      <w:bookmarkStart w:id="7" w:name="_Hlk197021451"/>
      <w:bookmarkEnd w:id="6"/>
      <w:r w:rsidRPr="00925BD9">
        <w:rPr>
          <w:lang w:val="af-ZA"/>
        </w:rPr>
        <w:t xml:space="preserve">3.1.2. </w:t>
      </w:r>
      <w:bookmarkEnd w:id="7"/>
      <w:r w:rsidR="00966C11" w:rsidRPr="00925BD9">
        <w:rPr>
          <w:lang w:val="af-ZA"/>
        </w:rPr>
        <w:t xml:space="preserve">Contours hosted by one </w:t>
      </w:r>
      <w:r w:rsidR="00C8137F">
        <w:rPr>
          <w:lang w:val="af-ZA"/>
        </w:rPr>
        <w:t>syllable (or mora)</w:t>
      </w:r>
    </w:p>
    <w:p w14:paraId="666FA574" w14:textId="3DE85A60" w:rsidR="000968C8" w:rsidRDefault="000968C8">
      <w:pPr>
        <w:pStyle w:val="Paragraphedeliste"/>
        <w:spacing w:after="0" w:line="240" w:lineRule="auto"/>
        <w:ind w:left="0" w:firstLine="454"/>
        <w:jc w:val="both"/>
        <w:rPr>
          <w:rFonts w:ascii="Times New Roman" w:hAnsi="Times New Roman" w:cs="Times New Roman"/>
          <w:highlight w:val="yellow"/>
          <w:lang w:val="af-ZA"/>
        </w:rPr>
      </w:pPr>
      <w:r>
        <w:rPr>
          <w:rFonts w:ascii="Times New Roman" w:hAnsi="Times New Roman" w:cs="Times New Roman"/>
          <w:highlight w:val="yellow"/>
          <w:lang w:val="af-ZA"/>
        </w:rPr>
        <w:t xml:space="preserve">Are there tonal contours </w:t>
      </w:r>
      <w:r w:rsidR="00941E8C">
        <w:rPr>
          <w:rFonts w:ascii="Times New Roman" w:hAnsi="Times New Roman" w:cs="Times New Roman"/>
          <w:highlight w:val="yellow"/>
          <w:lang w:val="af-ZA"/>
        </w:rPr>
        <w:t>realized on</w:t>
      </w:r>
      <w:r>
        <w:rPr>
          <w:rFonts w:ascii="Times New Roman" w:hAnsi="Times New Roman" w:cs="Times New Roman"/>
          <w:highlight w:val="yellow"/>
          <w:lang w:val="af-ZA"/>
        </w:rPr>
        <w:t xml:space="preserve"> one </w:t>
      </w:r>
      <w:r w:rsidR="00186D1E">
        <w:rPr>
          <w:rFonts w:ascii="Times New Roman" w:hAnsi="Times New Roman" w:cs="Times New Roman"/>
          <w:highlight w:val="yellow"/>
          <w:lang w:val="af-ZA"/>
        </w:rPr>
        <w:t>syllable</w:t>
      </w:r>
      <w:r>
        <w:rPr>
          <w:rFonts w:ascii="Times New Roman" w:hAnsi="Times New Roman" w:cs="Times New Roman"/>
          <w:highlight w:val="yellow"/>
          <w:lang w:val="af-ZA"/>
        </w:rPr>
        <w:t>?</w:t>
      </w:r>
    </w:p>
    <w:p w14:paraId="4F722E74" w14:textId="77777777" w:rsidR="00C8137F" w:rsidRPr="00C8137F" w:rsidRDefault="00C8137F">
      <w:pPr>
        <w:pStyle w:val="Paragraphedeliste"/>
        <w:spacing w:after="0" w:line="240" w:lineRule="auto"/>
        <w:ind w:left="0" w:firstLine="454"/>
        <w:jc w:val="both"/>
        <w:rPr>
          <w:rFonts w:ascii="Times New Roman" w:hAnsi="Times New Roman" w:cs="Times New Roman"/>
          <w:highlight w:val="yellow"/>
          <w:lang w:val="af-ZA"/>
        </w:rPr>
      </w:pPr>
      <w:r w:rsidRPr="00C8137F">
        <w:rPr>
          <w:rFonts w:ascii="Times New Roman" w:hAnsi="Times New Roman" w:cs="Times New Roman"/>
          <w:highlight w:val="yellow"/>
          <w:lang w:val="af-ZA"/>
        </w:rPr>
        <w:t xml:space="preserve">For languages where the MPU is the mora, are there tonal contours realized on a single mora? </w:t>
      </w:r>
    </w:p>
    <w:p w14:paraId="2FFD83AE" w14:textId="2BB164BB" w:rsidR="00C8137F" w:rsidRPr="00C8137F" w:rsidRDefault="00C8137F">
      <w:pPr>
        <w:pStyle w:val="Paragraphedeliste"/>
        <w:spacing w:after="0" w:line="240" w:lineRule="auto"/>
        <w:ind w:left="0" w:firstLine="454"/>
        <w:jc w:val="both"/>
        <w:rPr>
          <w:rFonts w:ascii="Times New Roman" w:hAnsi="Times New Roman" w:cs="Times New Roman"/>
          <w:highlight w:val="yellow"/>
          <w:lang w:val="af-ZA"/>
        </w:rPr>
      </w:pPr>
      <w:r w:rsidRPr="00C8137F">
        <w:rPr>
          <w:rFonts w:ascii="Times New Roman" w:hAnsi="Times New Roman" w:cs="Times New Roman"/>
          <w:highlight w:val="yellow"/>
          <w:lang w:val="af-ZA"/>
        </w:rPr>
        <w:t>Please list all such contours.</w:t>
      </w:r>
    </w:p>
    <w:p w14:paraId="305FF0E0" w14:textId="5648554E" w:rsidR="00D00580" w:rsidRPr="001D1E98" w:rsidRDefault="00887D7E">
      <w:pPr>
        <w:pStyle w:val="Paragraphedeliste"/>
        <w:spacing w:after="0" w:line="240" w:lineRule="auto"/>
        <w:ind w:left="0" w:firstLine="454"/>
        <w:jc w:val="both"/>
        <w:rPr>
          <w:rFonts w:ascii="Times New Roman" w:hAnsi="Times New Roman" w:cs="Times New Roman"/>
          <w:i/>
          <w:iCs/>
          <w:highlight w:val="yellow"/>
          <w:lang w:val="af-ZA"/>
        </w:rPr>
      </w:pPr>
      <w:r w:rsidRPr="001D1E98">
        <w:rPr>
          <w:rFonts w:ascii="Times New Roman" w:hAnsi="Times New Roman" w:cs="Times New Roman"/>
          <w:i/>
          <w:iCs/>
          <w:highlight w:val="yellow"/>
          <w:lang w:val="af-ZA"/>
        </w:rPr>
        <w:t>Arguments for and against their tonemic status are discussed in §3.2; please don’t discuss this question here.</w:t>
      </w:r>
    </w:p>
    <w:p w14:paraId="2593E335" w14:textId="70673C4B" w:rsidR="00D00580" w:rsidRPr="00925BD9" w:rsidRDefault="00887D7E">
      <w:pPr>
        <w:pStyle w:val="Titre3"/>
        <w:rPr>
          <w:lang w:val="af-ZA"/>
        </w:rPr>
      </w:pPr>
      <w:r w:rsidRPr="00925BD9">
        <w:rPr>
          <w:lang w:val="af-ZA"/>
        </w:rPr>
        <w:t>3.2. Inventory of tonemes</w:t>
      </w:r>
    </w:p>
    <w:p w14:paraId="35802D0A" w14:textId="3FD7B8DE" w:rsidR="00D00580" w:rsidRPr="00925BD9" w:rsidRDefault="00887D7E">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lang w:val="af-ZA"/>
        </w:rPr>
        <w:t>Please, enumerate all tonemes of the language, and mention their regular allotones.</w:t>
      </w:r>
      <w:r w:rsidR="00106079" w:rsidRPr="00245FD6">
        <w:rPr>
          <w:rStyle w:val="Appelnotedebasdep"/>
        </w:rPr>
        <w:footnoteReference w:id="4"/>
      </w:r>
    </w:p>
    <w:p w14:paraId="114CA8BC" w14:textId="4731FFA9" w:rsidR="00D00580" w:rsidRPr="00925BD9" w:rsidRDefault="00887D7E">
      <w:pPr>
        <w:pStyle w:val="Paragraphedeliste"/>
        <w:spacing w:after="0" w:line="240" w:lineRule="auto"/>
        <w:ind w:left="0" w:firstLine="454"/>
        <w:jc w:val="both"/>
        <w:rPr>
          <w:rFonts w:ascii="Times New Roman" w:hAnsi="Times New Roman" w:cs="Times New Roman"/>
          <w:lang w:val="en-US"/>
        </w:rPr>
      </w:pPr>
      <w:r w:rsidRPr="00925BD9">
        <w:rPr>
          <w:rFonts w:ascii="Times New Roman" w:hAnsi="Times New Roman" w:cs="Times New Roman"/>
          <w:lang w:val="af-ZA"/>
        </w:rPr>
        <w:t>For each toneme, enumerate the criteria of tonemic status it complies with. For each case, please either provide diagnostic examples or make references to subsequent sections (e.g., §6.1 on tonal processes), where relevant data is discussed in more detail.</w:t>
      </w:r>
    </w:p>
    <w:p w14:paraId="44F1EE71" w14:textId="718A636F" w:rsidR="00D00580" w:rsidRPr="00925BD9" w:rsidRDefault="00887D7E">
      <w:pPr>
        <w:pStyle w:val="Paragraphedeliste"/>
        <w:spacing w:after="0" w:line="240" w:lineRule="auto"/>
        <w:ind w:left="0" w:firstLine="454"/>
        <w:jc w:val="both"/>
        <w:rPr>
          <w:rFonts w:ascii="Times New Roman" w:hAnsi="Times New Roman" w:cs="Times New Roman"/>
          <w:lang w:val="af-ZA" w:bidi="ar-EG"/>
        </w:rPr>
      </w:pPr>
      <w:r w:rsidRPr="00925BD9">
        <w:rPr>
          <w:rFonts w:ascii="Times New Roman" w:hAnsi="Times New Roman" w:cs="Times New Roman"/>
          <w:lang w:val="af-ZA" w:bidi="ar-EG"/>
        </w:rPr>
        <w:t>There are three types of criteria for toneme identification.</w:t>
      </w:r>
      <w:r w:rsidR="00003407" w:rsidRPr="00245FD6">
        <w:rPr>
          <w:rStyle w:val="Appelnotedebasdep"/>
        </w:rPr>
        <w:footnoteReference w:id="5"/>
      </w:r>
    </w:p>
    <w:p w14:paraId="10553D18" w14:textId="77777777" w:rsidR="00D00580" w:rsidRPr="00925BD9" w:rsidRDefault="00887D7E">
      <w:pPr>
        <w:pStyle w:val="Paragraphedeliste"/>
        <w:spacing w:after="0" w:line="240" w:lineRule="auto"/>
        <w:ind w:left="0" w:firstLine="454"/>
        <w:jc w:val="both"/>
        <w:rPr>
          <w:rFonts w:ascii="Times New Roman" w:hAnsi="Times New Roman" w:cs="Times New Roman"/>
          <w:lang w:val="af-ZA" w:bidi="ar-EG"/>
        </w:rPr>
      </w:pPr>
      <w:r w:rsidRPr="00925BD9">
        <w:rPr>
          <w:rFonts w:ascii="Times New Roman" w:hAnsi="Times New Roman" w:cs="Times New Roman"/>
          <w:lang w:val="af-ZA" w:bidi="ar-EG"/>
        </w:rPr>
        <w:t xml:space="preserve">1) A </w:t>
      </w:r>
      <w:r w:rsidRPr="00925BD9">
        <w:rPr>
          <w:rFonts w:ascii="Times New Roman" w:hAnsi="Times New Roman" w:cs="Times New Roman"/>
          <w:b/>
          <w:bCs/>
          <w:lang w:val="af-ZA" w:bidi="ar-EG"/>
        </w:rPr>
        <w:t>general criterion</w:t>
      </w:r>
      <w:r w:rsidRPr="00925BD9">
        <w:rPr>
          <w:rFonts w:ascii="Times New Roman" w:hAnsi="Times New Roman" w:cs="Times New Roman"/>
          <w:lang w:val="af-ZA" w:bidi="ar-EG"/>
        </w:rPr>
        <w:t>.</w:t>
      </w:r>
    </w:p>
    <w:p w14:paraId="3115859B" w14:textId="6429D7F3" w:rsidR="00D00580" w:rsidRPr="00925BD9" w:rsidRDefault="00887D7E">
      <w:pPr>
        <w:pStyle w:val="Paragraphedeliste"/>
        <w:spacing w:before="120" w:after="120" w:line="240" w:lineRule="exact"/>
        <w:ind w:left="454" w:right="454"/>
        <w:contextualSpacing w:val="0"/>
        <w:jc w:val="both"/>
        <w:rPr>
          <w:rFonts w:ascii="Times New Roman" w:hAnsi="Times New Roman" w:cs="Times New Roman"/>
          <w:lang w:val="af-ZA" w:bidi="ar-EG"/>
        </w:rPr>
      </w:pPr>
      <w:r w:rsidRPr="00925BD9">
        <w:rPr>
          <w:rFonts w:ascii="Times New Roman" w:hAnsi="Times New Roman" w:cs="Times New Roman"/>
          <w:b/>
          <w:bCs/>
          <w:lang w:val="af-ZA" w:bidi="ar-EG"/>
        </w:rPr>
        <w:t>– The Persistence Criterion:</w:t>
      </w:r>
      <w:bookmarkStart w:id="8" w:name="_Hlk175326665"/>
      <w:r w:rsidRPr="00925BD9">
        <w:rPr>
          <w:rFonts w:ascii="Times New Roman" w:hAnsi="Times New Roman" w:cs="Times New Roman"/>
          <w:i/>
          <w:iCs/>
          <w:lang w:val="af-ZA" w:bidi="ar-EG"/>
        </w:rPr>
        <w:t xml:space="preserve"> </w:t>
      </w:r>
      <w:r w:rsidRPr="00925BD9">
        <w:rPr>
          <w:rFonts w:ascii="Times New Roman" w:hAnsi="Times New Roman" w:cs="Times New Roman"/>
          <w:lang w:val="af-ZA" w:bidi="ar-EG"/>
        </w:rPr>
        <w:t>If a tone of a morpheme that is realized as a single MPU is contrastive and it persists in all contexts (i.e., it is not affected by tonal processes which could be regarded as criteria of tonemic status), it is considered to be a toneme.</w:t>
      </w:r>
      <w:bookmarkEnd w:id="8"/>
    </w:p>
    <w:p w14:paraId="6FD85867" w14:textId="77777777" w:rsidR="00D00580" w:rsidRPr="00925BD9" w:rsidRDefault="00887D7E">
      <w:pPr>
        <w:pStyle w:val="Paragraphedeliste"/>
        <w:spacing w:before="120" w:after="120" w:line="240" w:lineRule="exact"/>
        <w:ind w:left="0" w:firstLine="454"/>
        <w:contextualSpacing w:val="0"/>
        <w:jc w:val="both"/>
        <w:rPr>
          <w:rFonts w:ascii="Times New Roman" w:hAnsi="Times New Roman" w:cs="Times New Roman"/>
          <w:lang w:val="af-ZA"/>
        </w:rPr>
      </w:pPr>
      <w:bookmarkStart w:id="9" w:name="_Hlk175329797"/>
      <w:r w:rsidRPr="00925BD9">
        <w:rPr>
          <w:rFonts w:ascii="Times New Roman" w:eastAsia="CharisSIL" w:hAnsi="Times New Roman" w:cs="Times New Roman"/>
          <w:i/>
          <w:iCs/>
          <w:lang w:val="en-US"/>
        </w:rPr>
        <w:t>This criterion is crucial for those languages where tonal processes are lacking or marginal. It is applicable both to level and contour tonemes.</w:t>
      </w:r>
      <w:bookmarkEnd w:id="9"/>
    </w:p>
    <w:p w14:paraId="59C448AC" w14:textId="54971D10" w:rsidR="00D00580" w:rsidRPr="00925BD9" w:rsidRDefault="00887D7E">
      <w:pPr>
        <w:pStyle w:val="Paragraphedeliste"/>
        <w:spacing w:before="120" w:after="120" w:line="240" w:lineRule="exact"/>
        <w:ind w:left="0" w:firstLine="454"/>
        <w:contextualSpacing w:val="0"/>
        <w:jc w:val="both"/>
        <w:rPr>
          <w:lang w:val="en-US"/>
        </w:rPr>
      </w:pPr>
      <w:r w:rsidRPr="00925BD9">
        <w:rPr>
          <w:rFonts w:ascii="Times New Roman" w:eastAsia="CharisSIL" w:hAnsi="Times New Roman" w:cs="Times New Roman"/>
          <w:lang w:val="af-ZA"/>
        </w:rPr>
        <w:t xml:space="preserve">To avoid populating tonal inventories with only marginally attested tonal contours, contour tonemes identified on the basis the Persistence criterion must also comply with the </w:t>
      </w:r>
      <w:r w:rsidR="00762B6C">
        <w:rPr>
          <w:rFonts w:ascii="Times New Roman" w:eastAsia="CharisSIL" w:hAnsi="Times New Roman" w:cs="Times New Roman"/>
          <w:lang w:val="af-ZA"/>
        </w:rPr>
        <w:t>C</w:t>
      </w:r>
      <w:r w:rsidR="00762B6C" w:rsidRPr="00925BD9">
        <w:rPr>
          <w:rFonts w:ascii="Times New Roman" w:eastAsia="CharisSIL" w:hAnsi="Times New Roman" w:cs="Times New Roman"/>
          <w:lang w:val="af-ZA"/>
        </w:rPr>
        <w:t xml:space="preserve">ontour </w:t>
      </w:r>
      <w:r w:rsidR="00762B6C">
        <w:rPr>
          <w:rFonts w:ascii="Times New Roman" w:eastAsia="CharisSIL" w:hAnsi="Times New Roman" w:cs="Times New Roman"/>
          <w:lang w:val="af-ZA"/>
        </w:rPr>
        <w:t>E</w:t>
      </w:r>
      <w:r w:rsidR="00762B6C" w:rsidRPr="00925BD9">
        <w:rPr>
          <w:rFonts w:ascii="Times New Roman" w:eastAsia="CharisSIL" w:hAnsi="Times New Roman" w:cs="Times New Roman"/>
          <w:lang w:val="af-ZA"/>
        </w:rPr>
        <w:t xml:space="preserve">ntrenchment </w:t>
      </w:r>
      <w:r w:rsidR="00762B6C">
        <w:rPr>
          <w:rFonts w:ascii="Times New Roman" w:eastAsia="CharisSIL" w:hAnsi="Times New Roman" w:cs="Times New Roman"/>
          <w:lang w:val="af-ZA"/>
        </w:rPr>
        <w:t>C</w:t>
      </w:r>
      <w:r w:rsidR="00762B6C" w:rsidRPr="00925BD9">
        <w:rPr>
          <w:rFonts w:ascii="Times New Roman" w:eastAsia="CharisSIL" w:hAnsi="Times New Roman" w:cs="Times New Roman"/>
          <w:lang w:val="af-ZA"/>
        </w:rPr>
        <w:t>ondition</w:t>
      </w:r>
      <w:r w:rsidRPr="00925BD9">
        <w:rPr>
          <w:rFonts w:ascii="Times New Roman" w:eastAsia="CharisSIL" w:hAnsi="Times New Roman" w:cs="Times New Roman"/>
          <w:lang w:val="af-ZA"/>
        </w:rPr>
        <w:t>:</w:t>
      </w:r>
    </w:p>
    <w:p w14:paraId="5A24E5FE" w14:textId="77777777" w:rsidR="00D00580" w:rsidRPr="00925BD9" w:rsidRDefault="00887D7E">
      <w:pPr>
        <w:pStyle w:val="Paragraphedeliste"/>
        <w:spacing w:before="120" w:after="120" w:line="240" w:lineRule="exact"/>
        <w:ind w:left="0" w:firstLine="454"/>
        <w:contextualSpacing w:val="0"/>
        <w:jc w:val="both"/>
        <w:rPr>
          <w:lang w:val="en-US"/>
        </w:rPr>
      </w:pPr>
      <w:r w:rsidRPr="00925BD9">
        <w:rPr>
          <w:rFonts w:ascii="Times New Roman" w:eastAsia="CharisSIL" w:hAnsi="Times New Roman" w:cs="Times New Roman"/>
          <w:lang w:val="af-ZA"/>
        </w:rPr>
        <w:t>If a tonal contour is lexically specified for a prosodically minimal morpheme (one MPU), this tonal contour is a toneme if :</w:t>
      </w:r>
    </w:p>
    <w:p w14:paraId="5498369C" w14:textId="77777777" w:rsidR="00D00580" w:rsidRPr="00925BD9" w:rsidRDefault="00887D7E">
      <w:pPr>
        <w:pStyle w:val="Paragraphedeliste"/>
        <w:spacing w:before="120" w:after="120" w:line="240" w:lineRule="exact"/>
        <w:ind w:left="0" w:firstLine="454"/>
        <w:contextualSpacing w:val="0"/>
        <w:jc w:val="both"/>
        <w:rPr>
          <w:lang w:val="en-US"/>
        </w:rPr>
      </w:pPr>
      <w:r w:rsidRPr="00925BD9">
        <w:rPr>
          <w:rFonts w:ascii="Times New Roman" w:eastAsia="CharisSIL" w:hAnsi="Times New Roman" w:cs="Times New Roman"/>
          <w:lang w:val="af-ZA"/>
        </w:rPr>
        <w:t>a. it is frequent in texts, and / or</w:t>
      </w:r>
    </w:p>
    <w:p w14:paraId="6E73E9BE" w14:textId="77777777" w:rsidR="00D00580" w:rsidRPr="00925BD9" w:rsidRDefault="00887D7E">
      <w:pPr>
        <w:pStyle w:val="Paragraphedeliste"/>
        <w:spacing w:before="120" w:after="120" w:line="240" w:lineRule="exact"/>
        <w:ind w:left="0" w:firstLine="454"/>
        <w:contextualSpacing w:val="0"/>
        <w:jc w:val="both"/>
        <w:rPr>
          <w:lang w:val="en-US"/>
        </w:rPr>
      </w:pPr>
      <w:r w:rsidRPr="00925BD9">
        <w:rPr>
          <w:rFonts w:ascii="Times New Roman" w:eastAsia="CharisSIL" w:hAnsi="Times New Roman" w:cs="Times New Roman"/>
          <w:lang w:val="af-ZA"/>
        </w:rPr>
        <w:t>b. it is productive (i.e. it is frequent in the dictionary or in inflectional paradigms).</w:t>
      </w:r>
    </w:p>
    <w:p w14:paraId="6FDB0D84" w14:textId="77777777" w:rsidR="00D00580" w:rsidRPr="00925BD9" w:rsidRDefault="00887D7E">
      <w:pPr>
        <w:pStyle w:val="Paragraphedeliste"/>
        <w:spacing w:before="120" w:after="120" w:line="240" w:lineRule="exact"/>
        <w:ind w:left="0"/>
        <w:contextualSpacing w:val="0"/>
        <w:jc w:val="both"/>
        <w:rPr>
          <w:lang w:val="en-US"/>
        </w:rPr>
      </w:pPr>
      <w:r w:rsidRPr="00925BD9">
        <w:rPr>
          <w:rFonts w:ascii="Times New Roman" w:eastAsia="CharisSIL" w:hAnsi="Times New Roman" w:cs="Times New Roman"/>
          <w:lang w:val="af-ZA"/>
        </w:rPr>
        <w:t>It is hardly possible and maybe not even desirable to set a fixed frequency threshold to apply the contour entrenchment condition. It is left to the discretion of the author of the analytical report.</w:t>
      </w:r>
    </w:p>
    <w:p w14:paraId="29D24F80" w14:textId="084FC068" w:rsidR="00D00580" w:rsidRPr="00925BD9" w:rsidRDefault="00887D7E">
      <w:pPr>
        <w:pStyle w:val="Paragraphedeliste"/>
        <w:keepNext/>
        <w:spacing w:after="0" w:line="240" w:lineRule="auto"/>
        <w:ind w:left="0" w:firstLine="454"/>
        <w:jc w:val="both"/>
        <w:rPr>
          <w:rFonts w:ascii="Times New Roman" w:hAnsi="Times New Roman" w:cs="Times New Roman"/>
          <w:lang w:val="en-US"/>
        </w:rPr>
      </w:pPr>
      <w:r w:rsidRPr="00925BD9">
        <w:rPr>
          <w:rFonts w:ascii="Times New Roman" w:hAnsi="Times New Roman" w:cs="Times New Roman"/>
          <w:lang w:val="af-ZA"/>
        </w:rPr>
        <w:t xml:space="preserve">2) </w:t>
      </w:r>
      <w:r w:rsidRPr="00925BD9">
        <w:rPr>
          <w:rFonts w:ascii="Times New Roman" w:hAnsi="Times New Roman" w:cs="Times New Roman"/>
          <w:b/>
          <w:bCs/>
          <w:lang w:val="af-ZA"/>
        </w:rPr>
        <w:t>Non-zeroness criteria</w:t>
      </w:r>
    </w:p>
    <w:p w14:paraId="0440A5D7" w14:textId="07A0F48C" w:rsidR="00D00580" w:rsidRPr="00925BD9" w:rsidRDefault="00887D7E">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lang w:val="af-ZA"/>
        </w:rPr>
        <w:t xml:space="preserve">These criteria concern level tones and are meant to answer the question: does a tone have a tonemic status or is it phonologically a zero? The essential idea on which all our non-zeroness criteria are based is that default (zero) pitch is not informative. If some tonal target is realized in a situation of articulatory or time constraints, it is informative and hence not a zero. Similarly, if a tonal target is preserved when displaced relative to the </w:t>
      </w:r>
      <w:r w:rsidR="007759C1" w:rsidRPr="00925BD9">
        <w:rPr>
          <w:rFonts w:ascii="Times New Roman" w:hAnsi="Times New Roman" w:cs="Times New Roman"/>
          <w:lang w:val="af-ZA"/>
        </w:rPr>
        <w:t xml:space="preserve">segmental boundaries of a </w:t>
      </w:r>
      <w:r w:rsidRPr="00925BD9">
        <w:rPr>
          <w:rFonts w:ascii="Times New Roman" w:hAnsi="Times New Roman" w:cs="Times New Roman"/>
          <w:lang w:val="af-ZA"/>
        </w:rPr>
        <w:t xml:space="preserve">morpheme </w:t>
      </w:r>
      <w:r w:rsidR="007759C1" w:rsidRPr="00925BD9">
        <w:rPr>
          <w:rFonts w:ascii="Times New Roman" w:hAnsi="Times New Roman" w:cs="Times New Roman"/>
          <w:lang w:val="af-ZA"/>
        </w:rPr>
        <w:t xml:space="preserve">to </w:t>
      </w:r>
      <w:r w:rsidRPr="00925BD9">
        <w:rPr>
          <w:rFonts w:ascii="Times New Roman" w:hAnsi="Times New Roman" w:cs="Times New Roman"/>
          <w:lang w:val="af-ZA"/>
        </w:rPr>
        <w:t>w</w:t>
      </w:r>
      <w:r w:rsidR="007759C1" w:rsidRPr="00925BD9">
        <w:rPr>
          <w:rFonts w:ascii="Times New Roman" w:hAnsi="Times New Roman" w:cs="Times New Roman"/>
          <w:lang w:val="af-ZA"/>
        </w:rPr>
        <w:t>hos</w:t>
      </w:r>
      <w:r w:rsidRPr="00925BD9">
        <w:rPr>
          <w:rFonts w:ascii="Times New Roman" w:hAnsi="Times New Roman" w:cs="Times New Roman"/>
          <w:lang w:val="af-ZA"/>
        </w:rPr>
        <w:t>e lexical</w:t>
      </w:r>
      <w:r w:rsidR="007759C1" w:rsidRPr="00925BD9">
        <w:rPr>
          <w:rFonts w:ascii="Times New Roman" w:hAnsi="Times New Roman" w:cs="Times New Roman"/>
          <w:lang w:val="af-ZA"/>
        </w:rPr>
        <w:t xml:space="preserve"> specification it</w:t>
      </w:r>
      <w:r w:rsidRPr="00925BD9">
        <w:rPr>
          <w:rFonts w:ascii="Times New Roman" w:hAnsi="Times New Roman" w:cs="Times New Roman"/>
          <w:lang w:val="af-ZA"/>
        </w:rPr>
        <w:t xml:space="preserve"> belongs, it is likewise informative and non-zero.</w:t>
      </w:r>
    </w:p>
    <w:p w14:paraId="4EEF2890" w14:textId="31C329DA" w:rsidR="00D00580" w:rsidRPr="00925BD9" w:rsidRDefault="00887D7E" w:rsidP="009F7272">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lang w:val="af-ZA"/>
        </w:rPr>
        <w:t>The following criteria of the tonemic status are applied:</w:t>
      </w:r>
    </w:p>
    <w:p w14:paraId="47F3F21B" w14:textId="272965EA" w:rsidR="00D00580" w:rsidRPr="00925BD9" w:rsidRDefault="00887D7E">
      <w:pPr>
        <w:spacing w:after="0" w:line="240" w:lineRule="auto"/>
        <w:ind w:firstLine="454"/>
        <w:jc w:val="both"/>
        <w:rPr>
          <w:rFonts w:ascii="Times New Roman" w:hAnsi="Times New Roman" w:cs="Times New Roman"/>
          <w:i/>
          <w:iCs/>
          <w:lang w:val="af-ZA"/>
        </w:rPr>
      </w:pPr>
      <w:r w:rsidRPr="00925BD9">
        <w:rPr>
          <w:rFonts w:ascii="Times New Roman" w:hAnsi="Times New Roman" w:cs="Times New Roman"/>
          <w:lang w:val="af-ZA"/>
        </w:rPr>
        <w:t xml:space="preserve">– </w:t>
      </w:r>
      <w:r w:rsidRPr="00925BD9">
        <w:rPr>
          <w:rFonts w:ascii="Times New Roman" w:hAnsi="Times New Roman" w:cs="Times New Roman"/>
          <w:b/>
          <w:bCs/>
          <w:lang w:val="af-ZA"/>
        </w:rPr>
        <w:t xml:space="preserve">The </w:t>
      </w:r>
      <w:bookmarkStart w:id="10" w:name="_Hlk203638330"/>
      <w:r w:rsidRPr="00925BD9">
        <w:rPr>
          <w:rFonts w:ascii="Times New Roman" w:hAnsi="Times New Roman" w:cs="Times New Roman"/>
          <w:b/>
          <w:bCs/>
          <w:lang w:val="af-ZA"/>
        </w:rPr>
        <w:t>Shared MPU Criterion</w:t>
      </w:r>
      <w:bookmarkEnd w:id="10"/>
      <w:r w:rsidRPr="00925BD9">
        <w:rPr>
          <w:rFonts w:ascii="Times New Roman" w:hAnsi="Times New Roman" w:cs="Times New Roman"/>
          <w:lang w:val="af-ZA"/>
        </w:rPr>
        <w:t xml:space="preserve">: </w:t>
      </w:r>
      <w:bookmarkStart w:id="11" w:name="_Hlk175330904"/>
      <w:r w:rsidRPr="00925BD9">
        <w:rPr>
          <w:rFonts w:ascii="Times New Roman" w:hAnsi="Times New Roman" w:cs="Times New Roman"/>
          <w:lang w:val="af-ZA"/>
        </w:rPr>
        <w:t xml:space="preserve">If two level tones can be assigned to one MPU, </w:t>
      </w:r>
      <w:r w:rsidRPr="00925BD9">
        <w:rPr>
          <w:rFonts w:ascii="Times New Roman" w:eastAsia="CharisSIL" w:hAnsi="Times New Roman" w:cs="Times New Roman"/>
          <w:lang w:val="en-US"/>
        </w:rPr>
        <w:t>each tone is a toneme or a part of a toneme, and neither is Ø</w:t>
      </w:r>
      <w:r w:rsidRPr="00925BD9">
        <w:rPr>
          <w:rFonts w:ascii="Times New Roman" w:hAnsi="Times New Roman" w:cs="Times New Roman"/>
          <w:lang w:val="af-ZA"/>
        </w:rPr>
        <w:t xml:space="preserve">. </w:t>
      </w:r>
      <w:r w:rsidRPr="00925BD9">
        <w:rPr>
          <w:rFonts w:ascii="Times New Roman" w:hAnsi="Times New Roman" w:cs="Times New Roman"/>
          <w:i/>
          <w:iCs/>
          <w:lang w:val="af-ZA"/>
        </w:rPr>
        <w:t>This criterion is applicable to tonal contours whose status of single tonemes has not been confirmed along the creteria for the contour tonemes, see below.</w:t>
      </w:r>
    </w:p>
    <w:p w14:paraId="749BCED2" w14:textId="7000F906" w:rsidR="00D00580" w:rsidRPr="00925BD9" w:rsidRDefault="00E122BF">
      <w:pPr>
        <w:spacing w:after="0" w:line="240" w:lineRule="auto"/>
        <w:ind w:firstLine="454"/>
        <w:jc w:val="both"/>
        <w:rPr>
          <w:rFonts w:ascii="Times New Roman" w:eastAsia="CharisSIL" w:hAnsi="Times New Roman" w:cs="Times New Roman"/>
          <w:i/>
          <w:iCs/>
          <w:lang w:val="en-US"/>
        </w:rPr>
      </w:pPr>
      <w:bookmarkStart w:id="12" w:name="m_4534243958164319851__Hlk203638359"/>
      <w:bookmarkEnd w:id="11"/>
      <w:r w:rsidRPr="00925BD9">
        <w:rPr>
          <w:rFonts w:ascii="Times New Roman" w:eastAsia="Times New Roman" w:hAnsi="Times New Roman" w:cs="Times New Roman"/>
          <w:lang w:val="en-US" w:eastAsia="fr-FR"/>
        </w:rPr>
        <w:t>– </w:t>
      </w:r>
      <w:r w:rsidRPr="00925BD9">
        <w:rPr>
          <w:rFonts w:ascii="Times New Roman" w:eastAsia="Times New Roman" w:hAnsi="Times New Roman" w:cs="Times New Roman"/>
          <w:b/>
          <w:bCs/>
          <w:lang w:val="en-US" w:eastAsia="fr-FR"/>
        </w:rPr>
        <w:t>The Activity Criterion</w:t>
      </w:r>
      <w:r w:rsidRPr="00925BD9">
        <w:rPr>
          <w:rFonts w:ascii="Times New Roman" w:eastAsia="Times New Roman" w:hAnsi="Times New Roman" w:cs="Times New Roman"/>
          <w:lang w:val="en-US" w:eastAsia="fr-FR"/>
        </w:rPr>
        <w:t>:</w:t>
      </w:r>
      <w:bookmarkEnd w:id="12"/>
      <w:r w:rsidRPr="00245FD6">
        <w:rPr>
          <w:rStyle w:val="Appelnotedebasdep"/>
        </w:rPr>
        <w:footnoteReference w:id="6"/>
      </w:r>
      <w:r w:rsidRPr="00925BD9">
        <w:rPr>
          <w:rFonts w:ascii="Times New Roman" w:eastAsia="Times New Roman" w:hAnsi="Times New Roman" w:cs="Times New Roman"/>
          <w:lang w:val="en-US" w:eastAsia="fr-FR"/>
        </w:rPr>
        <w:t xml:space="preserve"> If the presence of a tone correlates with the presence of a morpheme and this tone is able to surface or trigger a tonal change outside the segmental exponent of this morpheme,</w:t>
      </w:r>
      <w:r w:rsidRPr="00245FD6">
        <w:rPr>
          <w:rStyle w:val="Appelnotedebasdep"/>
        </w:rPr>
        <w:footnoteReference w:id="7"/>
      </w:r>
      <w:r w:rsidRPr="00925BD9">
        <w:rPr>
          <w:rFonts w:ascii="Times New Roman" w:eastAsia="Times New Roman" w:hAnsi="Times New Roman" w:cs="Times New Roman"/>
          <w:lang w:val="en-US" w:eastAsia="fr-FR"/>
        </w:rPr>
        <w:t xml:space="preserve"> it is a toneme or a part of a toneme. </w:t>
      </w:r>
      <w:r w:rsidRPr="00925BD9">
        <w:rPr>
          <w:rFonts w:ascii="Times New Roman" w:eastAsia="Times New Roman" w:hAnsi="Times New Roman" w:cs="Times New Roman"/>
          <w:i/>
          <w:iCs/>
          <w:lang w:val="en-US" w:eastAsia="fr-FR"/>
        </w:rPr>
        <w:t>This criterion can be represented in a simplified formulation: only tonemes, but not zero tone, can trigger tonal processes. As there are many types of tonal processes attested, there are many ways in which a tone’s active character can be manifested. This criterion thus covers a wide range of cases: tones that are spread or copied across morphemic boundaries, tones that trigger polarization or other changes in adjacent tones, floating tones (§3.3; in the vast majority of cases, a floating tone is postulated on the basis of some tonal process), grammatical tones (§7.1; by definition, these surface outside the segmental exponent of their morpheme, if any</w:t>
      </w:r>
      <w:r w:rsidRPr="00925BD9">
        <w:rPr>
          <w:rFonts w:ascii="Times New Roman" w:eastAsia="CharisSIL" w:hAnsi="Times New Roman" w:cs="Times New Roman"/>
          <w:i/>
          <w:iCs/>
          <w:lang w:val="en-US"/>
        </w:rPr>
        <w:t>.</w:t>
      </w:r>
      <w:r w:rsidRPr="00925BD9">
        <w:rPr>
          <w:rFonts w:ascii="Times New Roman" w:eastAsia="Times New Roman" w:hAnsi="Times New Roman" w:cs="Times New Roman"/>
          <w:i/>
          <w:iCs/>
          <w:lang w:val="en-US" w:eastAsia="fr-FR"/>
        </w:rPr>
        <w:t>), etc. When you identify a toneme based on the Activity criterion, please try to list all relevant contexts (if only with brief references to other sections), so that relative activity of each toneme could be evaluated.</w:t>
      </w:r>
    </w:p>
    <w:p w14:paraId="0DBBC522" w14:textId="4F724347" w:rsidR="00D00580" w:rsidRPr="00925BD9" w:rsidRDefault="00887D7E" w:rsidP="0073105E">
      <w:pPr>
        <w:spacing w:after="0" w:line="240" w:lineRule="auto"/>
        <w:ind w:firstLine="454"/>
        <w:jc w:val="both"/>
        <w:rPr>
          <w:rFonts w:ascii="Times New Roman" w:hAnsi="Times New Roman" w:cs="Times New Roman"/>
          <w:lang w:val="en-US"/>
        </w:rPr>
      </w:pPr>
      <w:r w:rsidRPr="00925BD9">
        <w:rPr>
          <w:rFonts w:ascii="Times New Roman" w:eastAsia="CharisSIL" w:hAnsi="Times New Roman" w:cs="Times New Roman"/>
          <w:i/>
          <w:iCs/>
          <w:lang w:val="en-US"/>
        </w:rPr>
        <w:t xml:space="preserve">-- </w:t>
      </w:r>
      <w:r w:rsidRPr="00925BD9">
        <w:rPr>
          <w:rFonts w:ascii="Times New Roman" w:eastAsia="CharisSIL" w:hAnsi="Times New Roman" w:cs="Times New Roman"/>
          <w:b/>
          <w:bCs/>
          <w:lang w:val="en-US"/>
        </w:rPr>
        <w:t>The Intonational criterion</w:t>
      </w:r>
      <w:r w:rsidRPr="00925BD9">
        <w:rPr>
          <w:rFonts w:ascii="Times New Roman" w:eastAsia="CharisSIL" w:hAnsi="Times New Roman" w:cs="Times New Roman"/>
          <w:lang w:val="en-US"/>
        </w:rPr>
        <w:t>: If a tonal target is maintained in an interaction with an intonational pitch/contour, either at the expense of the non-realization or modification of the intonational tone, or by a shift of a lexical tonal target to a different segmental position, this tonal target is a toneme or a part of a toneme.</w:t>
      </w:r>
      <w:r w:rsidRPr="00925BD9">
        <w:rPr>
          <w:rFonts w:ascii="Times New Roman" w:eastAsia="CharisSIL" w:hAnsi="Times New Roman" w:cs="Times New Roman"/>
          <w:i/>
          <w:iCs/>
          <w:lang w:val="en-US"/>
        </w:rPr>
        <w:t xml:space="preserve">  In other words, </w:t>
      </w:r>
      <w:proofErr w:type="spellStart"/>
      <w:r w:rsidRPr="00925BD9">
        <w:rPr>
          <w:rFonts w:ascii="Times New Roman" w:eastAsia="CharisSIL" w:hAnsi="Times New Roman" w:cs="Times New Roman"/>
          <w:i/>
          <w:iCs/>
          <w:lang w:val="en-US"/>
        </w:rPr>
        <w:t>i</w:t>
      </w:r>
      <w:proofErr w:type="spellEnd"/>
      <w:r w:rsidRPr="00925BD9">
        <w:rPr>
          <w:rFonts w:ascii="Times New Roman" w:eastAsia="CharisSIL" w:hAnsi="Times New Roman" w:cs="Times New Roman"/>
          <w:i/>
          <w:iCs/>
          <w:lang w:val="af-ZA"/>
        </w:rPr>
        <w:t xml:space="preserve">f a tone is different from what can otherwise be shown to be the default pitch pattern on extratonal MPUs, </w:t>
      </w:r>
      <w:r w:rsidRPr="00925BD9">
        <w:rPr>
          <w:rFonts w:ascii="Times New Roman" w:eastAsia="CharisSIL" w:hAnsi="Times New Roman" w:cs="Times New Roman"/>
          <w:i/>
          <w:iCs/>
          <w:lang w:val="en-US"/>
        </w:rPr>
        <w:t xml:space="preserve">it is a toneme or a part of a toneme. E.g., in </w:t>
      </w:r>
      <w:proofErr w:type="spellStart"/>
      <w:r w:rsidRPr="00925BD9">
        <w:rPr>
          <w:rFonts w:ascii="Times New Roman" w:eastAsia="CharisSIL" w:hAnsi="Times New Roman" w:cs="Times New Roman"/>
          <w:i/>
          <w:iCs/>
          <w:lang w:val="en-US"/>
        </w:rPr>
        <w:t>Poko-Rawo</w:t>
      </w:r>
      <w:proofErr w:type="spellEnd"/>
      <w:r w:rsidRPr="00925BD9">
        <w:rPr>
          <w:rFonts w:ascii="Times New Roman" w:eastAsia="CharisSIL" w:hAnsi="Times New Roman" w:cs="Times New Roman"/>
          <w:i/>
          <w:iCs/>
          <w:lang w:val="en-US"/>
        </w:rPr>
        <w:t xml:space="preserve"> </w:t>
      </w:r>
      <w:r w:rsidRPr="00925BD9">
        <w:fldChar w:fldCharType="begin"/>
      </w:r>
      <w:r w:rsidR="0010154B">
        <w:rPr>
          <w:rFonts w:ascii="Times New Roman" w:eastAsia="CharisSIL" w:hAnsi="Times New Roman" w:cs="Times New Roman"/>
          <w:i/>
          <w:iCs/>
          <w:lang w:val="en-US"/>
        </w:rPr>
        <w:instrText xml:space="preserve"> ADDIN ZOTERO_ITEM CSL_CITATION {"citationID":"wdeFjdyP","properties":{"formattedCitation":"(McPherson &amp; Dryer 2021: 12)","plainCitation":"(McPherson &amp; Dryer 2021: 12)","noteIndex":0},"citationItems":[{"id":"nA8Lkrdo/rObWt1vM","uris":["http://zotero.org/users/local/6g8HgzY0/items/LM2BERL6"],"itemData":{"id":117,"type":"article-journal","abstract":"This paper describes the tone system of Poko-Rawo, a Skou language spoken in northwestern Papua New Guinea. The system displays a number of points of interest to tonal typology, including: a distinction between underlying specified Mid tones and M tones filled in by default; a dispreference for single-toned melodies; a preference for rising tones rather than falling tones; and strict alignment of Low and High tones, with L always initial and H always final in a melody. These alignment principles extend to floating tones, as floating L is always to the left of a stem and floating H always to the right. We provide a detailed description of underlying melodies, postlexical processes, and phonetic realization of tone in Poko in an effort to bring more Papuan data to bear on questions of tonal typology.","container-title":"Phonological Data and Analysis","DOI":"10.3765/pda.v3art1.54","ISSN":"2642-1828","issue":"1","language":"en","page":"1-32","source":"phondata.org","title":"The tone system of Poko-Rawo (Skou)","volume":"3","author":[{"family":"McPherson","given":"Laura"},{"family":"Dryer","given":"Matthew S."}],"issued":{"date-parts":[["2021",3,22]]}},"locator":"12","label":"page"}],"schema":"https://github.com/citation-style-language/schema/raw/master/csl-citation.json"} </w:instrText>
      </w:r>
      <w:r w:rsidRPr="00925BD9">
        <w:rPr>
          <w:rFonts w:ascii="Times New Roman" w:eastAsia="CharisSIL" w:hAnsi="Times New Roman" w:cs="Times New Roman"/>
          <w:i/>
          <w:iCs/>
          <w:lang w:val="en-US"/>
        </w:rPr>
        <w:fldChar w:fldCharType="separate"/>
      </w:r>
      <w:r w:rsidR="0073105E" w:rsidRPr="000968C8">
        <w:rPr>
          <w:rFonts w:ascii="Times New Roman" w:hAnsi="Times New Roman" w:cs="Times New Roman"/>
          <w:lang w:val="en-US"/>
        </w:rPr>
        <w:t>(McPherson &amp; Dryer 2021: 12)</w:t>
      </w:r>
      <w:r w:rsidRPr="00925BD9">
        <w:rPr>
          <w:rFonts w:ascii="Times New Roman" w:eastAsia="CharisSIL" w:hAnsi="Times New Roman" w:cs="Times New Roman"/>
          <w:i/>
          <w:iCs/>
          <w:lang w:val="en-US"/>
        </w:rPr>
        <w:fldChar w:fldCharType="end"/>
      </w:r>
      <w:r w:rsidRPr="00925BD9">
        <w:rPr>
          <w:rFonts w:ascii="Times New Roman" w:eastAsia="CharisSIL" w:hAnsi="Times New Roman" w:cs="Times New Roman"/>
          <w:i/>
          <w:iCs/>
          <w:lang w:val="en-US"/>
        </w:rPr>
        <w:t xml:space="preserve"> there are two classes of prosodic words that generally appear M-toned in non-phrase-final position and are targeted by H tone spreading from a preceding prosodic word. In phrase-final position in the absence of tone spreading, however, words of the first class also appear with a level M tone, while those of the second class display a falling pitch. Words of the first class can be analyzed as carrying a M toneme (which cannot be identified on the basis of any other criteria); the second class comprises inherently toneless words that receive a default pitch (falling phrase-finally, M otherwise). In other words, the M toneme in the language is not phonologically “active” enough to trigger tonal processes, but “active” enough to block the boundary tone.</w:t>
      </w:r>
    </w:p>
    <w:p w14:paraId="77865063" w14:textId="30914285" w:rsidR="00D00580" w:rsidRPr="00925BD9" w:rsidRDefault="00887D7E" w:rsidP="00800C6B">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i/>
          <w:iCs/>
          <w:lang w:val="af-ZA"/>
        </w:rPr>
        <w:t>If a tonal system in question has two tonal levels, and only one can be recognized as a toneme, and the other one is a zero tone (i.e., a tone which is not a toneme), such a system is privative, i.e. (H, Ø) or (L, Ø). If both tones are tonemes, it is omnitonal (L, H; the term “omnitonal” was recently coined by Larry Hyman</w:t>
      </w:r>
      <w:r w:rsidR="00800C6B" w:rsidRPr="00925BD9">
        <w:rPr>
          <w:rFonts w:ascii="Times New Roman" w:hAnsi="Times New Roman" w:cs="Times New Roman"/>
          <w:i/>
          <w:iCs/>
          <w:lang w:val="af-ZA"/>
        </w:rPr>
        <w:t>, p.c.</w:t>
      </w:r>
      <w:r w:rsidRPr="00925BD9">
        <w:rPr>
          <w:rFonts w:ascii="Times New Roman" w:hAnsi="Times New Roman" w:cs="Times New Roman"/>
          <w:i/>
          <w:iCs/>
          <w:lang w:val="af-ZA"/>
        </w:rPr>
        <w:t>). A system with three or four level tones can also be interpreted as including two tonemes and a Ø tone (H, L, Ø) (</w:t>
      </w:r>
      <w:r w:rsidR="00800C6B" w:rsidRPr="00925BD9">
        <w:rPr>
          <w:rFonts w:ascii="Times New Roman" w:hAnsi="Times New Roman" w:cs="Times New Roman"/>
          <w:i/>
          <w:iCs/>
          <w:lang w:val="af-ZA"/>
        </w:rPr>
        <w:t xml:space="preserve">Kugama </w:t>
      </w:r>
      <w:r w:rsidRPr="00925BD9">
        <w:rPr>
          <w:rFonts w:ascii="Times New Roman" w:hAnsi="Times New Roman" w:cs="Times New Roman"/>
          <w:i/>
          <w:iCs/>
          <w:lang w:val="af-ZA"/>
        </w:rPr>
        <w:t>seems to have such a system).</w:t>
      </w:r>
    </w:p>
    <w:p w14:paraId="455F497A" w14:textId="59619C0F" w:rsidR="00D00580" w:rsidRPr="00925BD9" w:rsidRDefault="00F66957">
      <w:pPr>
        <w:pStyle w:val="Paragraphedeliste"/>
        <w:spacing w:after="0" w:line="240" w:lineRule="auto"/>
        <w:ind w:left="0" w:firstLine="454"/>
        <w:jc w:val="both"/>
        <w:rPr>
          <w:rFonts w:ascii="Times New Roman" w:hAnsi="Times New Roman" w:cs="Times New Roman"/>
          <w:lang w:val="af-ZA"/>
        </w:rPr>
      </w:pPr>
      <w:r w:rsidRPr="000968C8">
        <w:rPr>
          <w:rFonts w:ascii="Times New Roman" w:hAnsi="Times New Roman" w:cs="Times New Roman"/>
          <w:lang w:val="en-US" w:bidi="ar-EG"/>
        </w:rPr>
        <w:t>3</w:t>
      </w:r>
      <w:r w:rsidR="00887D7E" w:rsidRPr="00925BD9">
        <w:rPr>
          <w:rFonts w:ascii="Times New Roman" w:hAnsi="Times New Roman" w:cs="Times New Roman"/>
          <w:lang w:val="af-ZA" w:bidi="ar-EG"/>
        </w:rPr>
        <w:t xml:space="preserve">) </w:t>
      </w:r>
      <w:r w:rsidR="00887D7E" w:rsidRPr="00925BD9">
        <w:rPr>
          <w:rFonts w:ascii="Times New Roman" w:hAnsi="Times New Roman" w:cs="Times New Roman"/>
          <w:b/>
          <w:bCs/>
          <w:lang w:val="af-ZA" w:bidi="ar-EG"/>
        </w:rPr>
        <w:t>Contour criteria</w:t>
      </w:r>
      <w:r w:rsidR="00887D7E" w:rsidRPr="00925BD9">
        <w:rPr>
          <w:rFonts w:ascii="Times New Roman" w:hAnsi="Times New Roman" w:cs="Times New Roman"/>
          <w:lang w:val="af-ZA" w:bidi="ar-EG"/>
        </w:rPr>
        <w:t xml:space="preserve"> are designed to</w:t>
      </w:r>
      <w:r w:rsidR="00887D7E" w:rsidRPr="00925BD9">
        <w:rPr>
          <w:rFonts w:ascii="Times New Roman" w:hAnsi="Times New Roman" w:cs="Times New Roman"/>
          <w:lang w:val="af-ZA"/>
        </w:rPr>
        <w:t xml:space="preserve"> distinguish between contour tonemes and combinations of level tonemes.</w:t>
      </w:r>
    </w:p>
    <w:p w14:paraId="7392AA27" w14:textId="77777777" w:rsidR="00D00580" w:rsidRPr="00925BD9" w:rsidRDefault="00887D7E">
      <w:pPr>
        <w:spacing w:after="0" w:line="240" w:lineRule="auto"/>
        <w:ind w:firstLine="454"/>
        <w:jc w:val="both"/>
        <w:rPr>
          <w:rFonts w:ascii="Times New Roman" w:eastAsia="CharisSIL" w:hAnsi="Times New Roman" w:cs="Times New Roman"/>
          <w:lang w:val="en-US"/>
        </w:rPr>
      </w:pPr>
      <w:r w:rsidRPr="00925BD9">
        <w:rPr>
          <w:rFonts w:ascii="Times New Roman" w:hAnsi="Times New Roman" w:cs="Times New Roman"/>
          <w:lang w:val="af-ZA"/>
        </w:rPr>
        <w:t xml:space="preserve">– </w:t>
      </w:r>
      <w:r w:rsidRPr="00925BD9">
        <w:rPr>
          <w:rFonts w:ascii="Times New Roman" w:hAnsi="Times New Roman" w:cs="Times New Roman"/>
          <w:b/>
          <w:bCs/>
          <w:lang w:val="af-ZA"/>
        </w:rPr>
        <w:t>The Non-Compositionality Criterion</w:t>
      </w:r>
      <w:r w:rsidRPr="00925BD9">
        <w:rPr>
          <w:rFonts w:ascii="Times New Roman" w:hAnsi="Times New Roman" w:cs="Times New Roman"/>
          <w:lang w:val="af-ZA"/>
        </w:rPr>
        <w:t xml:space="preserve">: </w:t>
      </w:r>
      <w:r w:rsidRPr="00925BD9">
        <w:rPr>
          <w:rFonts w:ascii="Times New Roman" w:eastAsia="CharisSIL" w:hAnsi="Times New Roman" w:cs="Times New Roman"/>
          <w:lang w:val="en-US"/>
        </w:rPr>
        <w:t>If a language has a tonal contour realized on one MPU composed of levels at least one of which is not available in this language as a toneme, this contour is a toneme.</w:t>
      </w:r>
    </w:p>
    <w:p w14:paraId="5C969C64" w14:textId="7C52D3DB" w:rsidR="00D00580" w:rsidRPr="00925BD9" w:rsidRDefault="005E7A32">
      <w:pPr>
        <w:spacing w:after="0" w:line="240" w:lineRule="auto"/>
        <w:ind w:firstLine="454"/>
        <w:jc w:val="both"/>
        <w:rPr>
          <w:rFonts w:ascii="Times New Roman" w:hAnsi="Times New Roman" w:cs="Times New Roman"/>
          <w:lang w:val="en-US"/>
        </w:rPr>
      </w:pPr>
      <w:r w:rsidRPr="00925BD9">
        <w:rPr>
          <w:rFonts w:ascii="Times New Roman" w:hAnsi="Times New Roman" w:cs="Times New Roman"/>
          <w:b/>
          <w:bCs/>
          <w:color w:val="222222"/>
          <w:shd w:val="clear" w:color="auto" w:fill="FFFFFF"/>
          <w:lang w:val="en-US"/>
        </w:rPr>
        <w:t xml:space="preserve">– </w:t>
      </w:r>
      <w:r w:rsidR="00887D7E" w:rsidRPr="00925BD9">
        <w:rPr>
          <w:rFonts w:ascii="Times New Roman" w:hAnsi="Times New Roman" w:cs="Times New Roman"/>
          <w:b/>
          <w:bCs/>
          <w:color w:val="222222"/>
          <w:shd w:val="clear" w:color="auto" w:fill="FFFFFF"/>
          <w:lang w:val="af-ZA"/>
        </w:rPr>
        <w:t>The Holistic criterion:</w:t>
      </w:r>
      <w:r w:rsidR="00887D7E" w:rsidRPr="00925BD9">
        <w:rPr>
          <w:rFonts w:ascii="Times New Roman" w:hAnsi="Times New Roman" w:cs="Times New Roman"/>
          <w:b/>
          <w:bCs/>
          <w:color w:val="222222"/>
          <w:shd w:val="clear" w:color="auto" w:fill="FFFFFF"/>
          <w:lang w:val="en-US"/>
        </w:rPr>
        <w:t xml:space="preserve"> </w:t>
      </w:r>
      <w:r w:rsidR="00887D7E" w:rsidRPr="00925BD9">
        <w:rPr>
          <w:rFonts w:ascii="Times New Roman" w:hAnsi="Times New Roman" w:cs="Times New Roman"/>
          <w:color w:val="222222"/>
          <w:shd w:val="clear" w:color="auto" w:fill="FFFFFF"/>
          <w:lang w:val="en-US"/>
        </w:rPr>
        <w:t>If a tonal specification of a morpheme consists of a sequence of tonal targets, and none of the targets can be shown to constitute a toneme in the language, this sequence is a toneme.</w:t>
      </w:r>
    </w:p>
    <w:p w14:paraId="18FA9CD8" w14:textId="0AAD453B" w:rsidR="00D00580" w:rsidRPr="00925BD9" w:rsidRDefault="00A502F5" w:rsidP="00365226">
      <w:pPr>
        <w:spacing w:after="0" w:line="240" w:lineRule="auto"/>
        <w:ind w:firstLine="454"/>
        <w:jc w:val="both"/>
        <w:rPr>
          <w:rFonts w:ascii="Times New Roman" w:eastAsia="CharisSIL" w:hAnsi="Times New Roman" w:cs="Times New Roman"/>
          <w:i/>
          <w:iCs/>
          <w:lang w:val="af-ZA"/>
        </w:rPr>
      </w:pPr>
      <w:r w:rsidRPr="00925BD9">
        <w:rPr>
          <w:rFonts w:ascii="Times New Roman" w:eastAsia="CharisSIL" w:hAnsi="Times New Roman" w:cs="Times New Roman"/>
          <w:i/>
          <w:iCs/>
          <w:lang w:val="af-ZA"/>
        </w:rPr>
        <w:t xml:space="preserve">The difference between </w:t>
      </w:r>
      <w:r w:rsidR="00365226" w:rsidRPr="00925BD9">
        <w:rPr>
          <w:rFonts w:ascii="Times New Roman" w:eastAsia="CharisSIL" w:hAnsi="Times New Roman" w:cs="Times New Roman"/>
          <w:i/>
          <w:iCs/>
          <w:lang w:val="af-ZA"/>
        </w:rPr>
        <w:t xml:space="preserve">the two </w:t>
      </w:r>
      <w:r w:rsidRPr="00925BD9">
        <w:rPr>
          <w:rFonts w:ascii="Times New Roman" w:eastAsia="CharisSIL" w:hAnsi="Times New Roman" w:cs="Times New Roman"/>
          <w:i/>
          <w:iCs/>
          <w:lang w:val="af-ZA"/>
        </w:rPr>
        <w:t xml:space="preserve">contour criteria (which are otherwise </w:t>
      </w:r>
      <w:r w:rsidR="00365226" w:rsidRPr="00925BD9">
        <w:rPr>
          <w:rFonts w:ascii="Times New Roman" w:eastAsia="CharisSIL" w:hAnsi="Times New Roman" w:cs="Times New Roman"/>
          <w:i/>
          <w:iCs/>
          <w:lang w:val="af-ZA"/>
        </w:rPr>
        <w:t xml:space="preserve">both </w:t>
      </w:r>
      <w:r w:rsidRPr="00925BD9">
        <w:rPr>
          <w:rFonts w:ascii="Times New Roman" w:eastAsia="CharisSIL" w:hAnsi="Times New Roman" w:cs="Times New Roman"/>
          <w:i/>
          <w:iCs/>
          <w:lang w:val="af-ZA"/>
        </w:rPr>
        <w:t xml:space="preserve">based on the same principle) is that </w:t>
      </w:r>
      <w:r w:rsidR="00E34AB5" w:rsidRPr="00925BD9">
        <w:rPr>
          <w:rFonts w:ascii="Times New Roman" w:eastAsia="CharisSIL" w:hAnsi="Times New Roman" w:cs="Times New Roman"/>
          <w:i/>
          <w:iCs/>
          <w:lang w:val="af-ZA"/>
        </w:rPr>
        <w:t xml:space="preserve">the holistic criterion can be applied to segmental units </w:t>
      </w:r>
      <w:r w:rsidR="00365226" w:rsidRPr="00925BD9">
        <w:rPr>
          <w:rFonts w:ascii="Times New Roman" w:eastAsia="CharisSIL" w:hAnsi="Times New Roman" w:cs="Times New Roman"/>
          <w:i/>
          <w:iCs/>
          <w:lang w:val="af-ZA"/>
        </w:rPr>
        <w:t xml:space="preserve">that </w:t>
      </w:r>
      <w:r w:rsidR="00E34AB5" w:rsidRPr="00925BD9">
        <w:rPr>
          <w:rFonts w:ascii="Times New Roman" w:eastAsia="CharisSIL" w:hAnsi="Times New Roman" w:cs="Times New Roman"/>
          <w:i/>
          <w:iCs/>
          <w:lang w:val="af-ZA"/>
        </w:rPr>
        <w:t>are not prosodically minimal.</w:t>
      </w:r>
    </w:p>
    <w:p w14:paraId="723770FF" w14:textId="5043E949" w:rsidR="0031564A" w:rsidRPr="00925BD9" w:rsidRDefault="00002701" w:rsidP="0073105E">
      <w:pPr>
        <w:spacing w:after="0" w:line="240" w:lineRule="auto"/>
        <w:ind w:firstLine="454"/>
        <w:jc w:val="both"/>
        <w:rPr>
          <w:rFonts w:ascii="Times New Roman" w:eastAsia="CharisSIL" w:hAnsi="Times New Roman" w:cs="Times New Roman"/>
          <w:i/>
          <w:iCs/>
          <w:lang w:val="af-ZA"/>
        </w:rPr>
      </w:pPr>
      <w:r w:rsidRPr="00925BD9">
        <w:rPr>
          <w:rFonts w:ascii="Times New Roman" w:eastAsia="CharisSIL" w:hAnsi="Times New Roman" w:cs="Times New Roman"/>
          <w:lang w:val="af-ZA"/>
        </w:rPr>
        <w:t>For</w:t>
      </w:r>
      <w:r w:rsidR="000B632F" w:rsidRPr="00925BD9">
        <w:rPr>
          <w:rFonts w:ascii="Times New Roman" w:eastAsia="CharisSIL" w:hAnsi="Times New Roman" w:cs="Times New Roman"/>
          <w:lang w:val="af-ZA"/>
        </w:rPr>
        <w:t xml:space="preserve"> </w:t>
      </w:r>
      <w:r w:rsidR="0031564A" w:rsidRPr="00925BD9">
        <w:rPr>
          <w:rFonts w:ascii="Times New Roman" w:eastAsia="CharisSIL" w:hAnsi="Times New Roman" w:cs="Times New Roman"/>
          <w:lang w:val="af-ZA"/>
        </w:rPr>
        <w:t>contour toneme</w:t>
      </w:r>
      <w:r w:rsidRPr="00925BD9">
        <w:rPr>
          <w:rFonts w:ascii="Times New Roman" w:eastAsia="CharisSIL" w:hAnsi="Times New Roman" w:cs="Times New Roman"/>
          <w:lang w:val="af-ZA"/>
        </w:rPr>
        <w:t xml:space="preserve">s that can be extended </w:t>
      </w:r>
      <w:r w:rsidR="000B632F" w:rsidRPr="00925BD9">
        <w:rPr>
          <w:rFonts w:ascii="Times New Roman" w:eastAsia="CharisSIL" w:hAnsi="Times New Roman" w:cs="Times New Roman"/>
          <w:lang w:val="af-ZA"/>
        </w:rPr>
        <w:t>o</w:t>
      </w:r>
      <w:r w:rsidRPr="00925BD9">
        <w:rPr>
          <w:rFonts w:ascii="Times New Roman" w:eastAsia="CharisSIL" w:hAnsi="Times New Roman" w:cs="Times New Roman"/>
          <w:lang w:val="af-ZA"/>
        </w:rPr>
        <w:t>ver</w:t>
      </w:r>
      <w:r w:rsidR="000B632F" w:rsidRPr="00925BD9">
        <w:rPr>
          <w:rFonts w:ascii="Times New Roman" w:eastAsia="CharisSIL" w:hAnsi="Times New Roman" w:cs="Times New Roman"/>
          <w:lang w:val="af-ZA"/>
        </w:rPr>
        <w:t xml:space="preserve"> multiple MPUs,</w:t>
      </w:r>
      <w:r w:rsidR="0031564A" w:rsidRPr="00925BD9">
        <w:rPr>
          <w:rFonts w:ascii="Times New Roman" w:eastAsia="CharisSIL" w:hAnsi="Times New Roman" w:cs="Times New Roman"/>
          <w:lang w:val="af-ZA"/>
        </w:rPr>
        <w:t xml:space="preserve"> </w:t>
      </w:r>
      <w:r w:rsidRPr="00925BD9">
        <w:rPr>
          <w:rFonts w:ascii="Times New Roman" w:eastAsia="CharisSIL" w:hAnsi="Times New Roman" w:cs="Times New Roman"/>
          <w:lang w:val="af-ZA"/>
        </w:rPr>
        <w:t xml:space="preserve">please describe how </w:t>
      </w:r>
      <w:r w:rsidR="00235E70" w:rsidRPr="00925BD9">
        <w:rPr>
          <w:rFonts w:ascii="Times New Roman" w:eastAsia="CharisSIL" w:hAnsi="Times New Roman" w:cs="Times New Roman"/>
          <w:lang w:val="af-ZA"/>
        </w:rPr>
        <w:t xml:space="preserve">tone </w:t>
      </w:r>
      <w:r w:rsidRPr="00925BD9">
        <w:rPr>
          <w:rFonts w:ascii="Times New Roman" w:eastAsia="CharisSIL" w:hAnsi="Times New Roman" w:cs="Times New Roman"/>
          <w:lang w:val="af-ZA"/>
        </w:rPr>
        <w:t>breaks are localized</w:t>
      </w:r>
      <w:r w:rsidR="00235E70" w:rsidRPr="00925BD9">
        <w:rPr>
          <w:rFonts w:ascii="Times New Roman" w:eastAsia="CharisSIL" w:hAnsi="Times New Roman" w:cs="Times New Roman"/>
          <w:lang w:val="af-ZA"/>
        </w:rPr>
        <w:t xml:space="preserve">. </w:t>
      </w:r>
      <w:r w:rsidRPr="00925BD9">
        <w:rPr>
          <w:rFonts w:ascii="Times New Roman" w:eastAsia="CharisSIL" w:hAnsi="Times New Roman" w:cs="Times New Roman"/>
          <w:lang w:val="af-ZA"/>
        </w:rPr>
        <w:t>Are their positions determined by general mapping rules or lexically specified?</w:t>
      </w:r>
      <w:r w:rsidR="0031564A" w:rsidRPr="00925BD9">
        <w:rPr>
          <w:rFonts w:ascii="Times New Roman" w:eastAsia="CharisSIL" w:hAnsi="Times New Roman" w:cs="Times New Roman"/>
          <w:lang w:val="af-ZA"/>
        </w:rPr>
        <w:t xml:space="preserve"> </w:t>
      </w:r>
      <w:r w:rsidR="0031564A" w:rsidRPr="00925BD9">
        <w:rPr>
          <w:rFonts w:ascii="Times New Roman" w:eastAsia="CharisSIL" w:hAnsi="Times New Roman" w:cs="Times New Roman"/>
          <w:i/>
          <w:iCs/>
          <w:lang w:val="af-ZA"/>
        </w:rPr>
        <w:t>For instance, in Japanese (which has one toneme, /HL/)</w:t>
      </w:r>
      <w:r w:rsidRPr="00925BD9">
        <w:rPr>
          <w:rFonts w:ascii="Times New Roman" w:eastAsia="CharisSIL" w:hAnsi="Times New Roman" w:cs="Times New Roman"/>
          <w:i/>
          <w:iCs/>
          <w:lang w:val="af-ZA"/>
        </w:rPr>
        <w:t xml:space="preserve">, each tone-bearing morpheme has an </w:t>
      </w:r>
      <w:r w:rsidRPr="00925BD9">
        <w:rPr>
          <w:rFonts w:ascii="Times New Roman" w:eastAsia="CharisSIL" w:hAnsi="Times New Roman" w:cs="Times New Roman"/>
          <w:b/>
          <w:bCs/>
          <w:i/>
          <w:iCs/>
          <w:lang w:val="af-ZA"/>
        </w:rPr>
        <w:t>alignment point</w:t>
      </w:r>
      <w:r w:rsidRPr="00925BD9">
        <w:rPr>
          <w:rFonts w:ascii="Times New Roman" w:eastAsia="CharisSIL" w:hAnsi="Times New Roman" w:cs="Times New Roman"/>
          <w:i/>
          <w:iCs/>
          <w:lang w:val="af-ZA"/>
        </w:rPr>
        <w:t xml:space="preserve"> at a specific moraic boundary that corresponds to the juncture of H and L, while</w:t>
      </w:r>
      <w:r w:rsidR="0031564A" w:rsidRPr="00925BD9">
        <w:rPr>
          <w:rFonts w:ascii="Times New Roman" w:eastAsia="CharisSIL" w:hAnsi="Times New Roman" w:cs="Times New Roman"/>
          <w:i/>
          <w:iCs/>
          <w:lang w:val="af-ZA"/>
        </w:rPr>
        <w:t xml:space="preserve"> </w:t>
      </w:r>
      <w:r w:rsidRPr="00925BD9">
        <w:rPr>
          <w:rFonts w:ascii="Times New Roman" w:eastAsia="CharisSIL" w:hAnsi="Times New Roman" w:cs="Times New Roman"/>
          <w:i/>
          <w:iCs/>
          <w:lang w:val="af-ZA"/>
        </w:rPr>
        <w:t xml:space="preserve">tonal span </w:t>
      </w:r>
      <w:r w:rsidR="0031564A" w:rsidRPr="00925BD9">
        <w:rPr>
          <w:rFonts w:ascii="Times New Roman" w:eastAsia="CharisSIL" w:hAnsi="Times New Roman" w:cs="Times New Roman"/>
          <w:i/>
          <w:iCs/>
          <w:lang w:val="af-ZA"/>
        </w:rPr>
        <w:t xml:space="preserve">boundaries are established by </w:t>
      </w:r>
      <w:r w:rsidR="00E41CF7" w:rsidRPr="00925BD9">
        <w:rPr>
          <w:rFonts w:ascii="Times New Roman" w:eastAsia="CharisSIL" w:hAnsi="Times New Roman" w:cs="Times New Roman"/>
          <w:i/>
          <w:iCs/>
          <w:lang w:val="af-ZA"/>
        </w:rPr>
        <w:t xml:space="preserve">the </w:t>
      </w:r>
      <w:r w:rsidR="0031564A" w:rsidRPr="00925BD9">
        <w:rPr>
          <w:rFonts w:ascii="Times New Roman" w:eastAsia="CharisSIL" w:hAnsi="Times New Roman" w:cs="Times New Roman"/>
          <w:i/>
          <w:iCs/>
          <w:lang w:val="af-ZA"/>
        </w:rPr>
        <w:t>rule</w:t>
      </w:r>
      <w:r w:rsidR="00E41CF7" w:rsidRPr="00925BD9">
        <w:rPr>
          <w:rFonts w:ascii="Times New Roman" w:eastAsia="CharisSIL" w:hAnsi="Times New Roman" w:cs="Times New Roman"/>
          <w:i/>
          <w:iCs/>
          <w:lang w:val="af-ZA"/>
        </w:rPr>
        <w:t xml:space="preserve"> of tonal </w:t>
      </w:r>
      <w:r w:rsidR="0031564A" w:rsidRPr="00925BD9">
        <w:rPr>
          <w:rFonts w:ascii="Times New Roman" w:eastAsia="CharisSIL" w:hAnsi="Times New Roman" w:cs="Times New Roman"/>
          <w:i/>
          <w:iCs/>
          <w:lang w:val="af-ZA"/>
        </w:rPr>
        <w:t>s</w:t>
      </w:r>
      <w:r w:rsidR="00E41CF7" w:rsidRPr="00925BD9">
        <w:rPr>
          <w:rFonts w:ascii="Times New Roman" w:eastAsia="CharisSIL" w:hAnsi="Times New Roman" w:cs="Times New Roman"/>
          <w:i/>
          <w:iCs/>
          <w:lang w:val="af-ZA"/>
        </w:rPr>
        <w:t>preading</w:t>
      </w:r>
      <w:r w:rsidR="00102CA2" w:rsidRPr="00925BD9">
        <w:rPr>
          <w:rFonts w:ascii="Times New Roman" w:eastAsia="CharisSIL" w:hAnsi="Times New Roman" w:cs="Times New Roman"/>
          <w:i/>
          <w:iCs/>
          <w:lang w:val="af-ZA"/>
        </w:rPr>
        <w:t xml:space="preserve"> </w:t>
      </w:r>
      <w:r w:rsidR="00102CA2" w:rsidRPr="00925BD9">
        <w:rPr>
          <w:rFonts w:ascii="Times New Roman" w:eastAsia="CharisSIL" w:hAnsi="Times New Roman" w:cs="Times New Roman"/>
          <w:i/>
          <w:iCs/>
          <w:lang w:val="af-ZA"/>
        </w:rPr>
        <w:fldChar w:fldCharType="begin"/>
      </w:r>
      <w:r w:rsidR="006D28A0" w:rsidRPr="00925BD9">
        <w:rPr>
          <w:rFonts w:ascii="Times New Roman" w:eastAsia="CharisSIL" w:hAnsi="Times New Roman" w:cs="Times New Roman"/>
          <w:i/>
          <w:iCs/>
          <w:lang w:val="af-ZA"/>
        </w:rPr>
        <w:instrText xml:space="preserve"> ADDIN ZOTERO_ITEM CSL_CITATION {"citationID":"w7mQqZKf","properties":{"formattedCitation":"(Polyakova 2026)","plainCitation":"(Polyakova 2026)","noteIndex":0},"citationItems":[{"id":6176,"uris":["http://zotero.org/users/1807324/items/X6Q6YDNV"],"itemData":{"id":6176,"type":"article","title":"Japanese. Analytical report on the tonal system","author":[{"family":"Polyakova","given":"Eva"}],"issued":{"date-parts":[["2026"]]}}}],"schema":"https://github.com/citation-style-language/schema/raw/master/csl-citation.json"} </w:instrText>
      </w:r>
      <w:r w:rsidR="00102CA2" w:rsidRPr="00925BD9">
        <w:rPr>
          <w:rFonts w:ascii="Times New Roman" w:eastAsia="CharisSIL" w:hAnsi="Times New Roman" w:cs="Times New Roman"/>
          <w:i/>
          <w:iCs/>
          <w:lang w:val="af-ZA"/>
        </w:rPr>
        <w:fldChar w:fldCharType="separate"/>
      </w:r>
      <w:r w:rsidR="0073105E" w:rsidRPr="000968C8">
        <w:rPr>
          <w:rFonts w:ascii="Times New Roman" w:hAnsi="Times New Roman" w:cs="Times New Roman"/>
          <w:lang w:val="en-US"/>
        </w:rPr>
        <w:t>(Polyakova 2026)</w:t>
      </w:r>
      <w:r w:rsidR="00102CA2" w:rsidRPr="00925BD9">
        <w:rPr>
          <w:rFonts w:ascii="Times New Roman" w:eastAsia="CharisSIL" w:hAnsi="Times New Roman" w:cs="Times New Roman"/>
          <w:i/>
          <w:iCs/>
          <w:lang w:val="af-ZA"/>
        </w:rPr>
        <w:fldChar w:fldCharType="end"/>
      </w:r>
      <w:r w:rsidR="00920FBD" w:rsidRPr="00925BD9">
        <w:rPr>
          <w:rFonts w:ascii="Times New Roman" w:eastAsia="CharisSIL" w:hAnsi="Times New Roman" w:cs="Times New Roman"/>
          <w:i/>
          <w:iCs/>
          <w:lang w:val="af-ZA"/>
        </w:rPr>
        <w:t xml:space="preserve">. </w:t>
      </w:r>
    </w:p>
    <w:p w14:paraId="615FCF40" w14:textId="77777777" w:rsidR="00D00580" w:rsidRPr="00925BD9" w:rsidRDefault="00887D7E">
      <w:pPr>
        <w:spacing w:after="0" w:line="240" w:lineRule="auto"/>
        <w:ind w:firstLine="454"/>
        <w:jc w:val="both"/>
        <w:rPr>
          <w:rFonts w:ascii="Times New Roman" w:eastAsia="CharisSIL" w:hAnsi="Times New Roman" w:cs="Times New Roman"/>
          <w:lang w:val="en-US"/>
        </w:rPr>
      </w:pPr>
      <w:r w:rsidRPr="00925BD9">
        <w:rPr>
          <w:rFonts w:ascii="Times New Roman" w:hAnsi="Times New Roman" w:cs="Times New Roman"/>
          <w:lang w:val="en-US"/>
        </w:rPr>
        <w:t>T</w:t>
      </w:r>
      <w:r w:rsidRPr="00925BD9">
        <w:rPr>
          <w:rFonts w:ascii="Times New Roman" w:hAnsi="Times New Roman" w:cs="Times New Roman"/>
          <w:lang w:val="af-ZA"/>
        </w:rPr>
        <w:t>he criteria</w:t>
      </w:r>
      <w:r w:rsidRPr="00925BD9">
        <w:rPr>
          <w:rFonts w:ascii="Times New Roman" w:hAnsi="Times New Roman" w:cs="Times New Roman"/>
          <w:lang w:val="en-US"/>
        </w:rPr>
        <w:t xml:space="preserve"> above</w:t>
      </w:r>
      <w:r w:rsidRPr="00925BD9">
        <w:rPr>
          <w:rFonts w:ascii="Times New Roman" w:hAnsi="Times New Roman" w:cs="Times New Roman"/>
          <w:lang w:val="af-ZA"/>
        </w:rPr>
        <w:t xml:space="preserve"> are based </w:t>
      </w:r>
      <w:r w:rsidRPr="00925BD9">
        <w:rPr>
          <w:rFonts w:ascii="Times New Roman" w:hAnsi="Times New Roman" w:cs="Times New Roman"/>
          <w:lang w:val="en-US"/>
        </w:rPr>
        <w:t xml:space="preserve">on </w:t>
      </w:r>
      <w:r w:rsidRPr="00925BD9">
        <w:rPr>
          <w:rFonts w:ascii="Times New Roman" w:eastAsia="CharisSIL" w:hAnsi="Times New Roman" w:cs="Times New Roman"/>
          <w:lang w:val="en-US"/>
        </w:rPr>
        <w:t xml:space="preserve">the most general theoretical expectations about the toneme as an item of the phonological inventory and about its relation to the segmental chain. We postulate the following </w:t>
      </w:r>
      <w:r w:rsidRPr="00925BD9">
        <w:rPr>
          <w:rFonts w:ascii="Times New Roman" w:hAnsi="Times New Roman" w:cs="Times New Roman"/>
          <w:b/>
          <w:bCs/>
          <w:lang w:val="af-ZA"/>
        </w:rPr>
        <w:t>toneme properties:</w:t>
      </w:r>
      <w:r w:rsidRPr="00925BD9">
        <w:rPr>
          <w:rFonts w:ascii="Times New Roman" w:eastAsia="CharisSIL" w:hAnsi="Times New Roman" w:cs="Times New Roman"/>
          <w:lang w:val="en-US"/>
        </w:rPr>
        <w:t xml:space="preserve"> </w:t>
      </w:r>
    </w:p>
    <w:p w14:paraId="69C3602A" w14:textId="77777777" w:rsidR="00D00580" w:rsidRPr="00925BD9" w:rsidRDefault="00887D7E">
      <w:pPr>
        <w:spacing w:after="0" w:line="240" w:lineRule="auto"/>
        <w:ind w:firstLine="454"/>
        <w:jc w:val="both"/>
        <w:rPr>
          <w:rFonts w:ascii="Times New Roman" w:eastAsia="CharisSIL-Italic" w:hAnsi="Times New Roman" w:cs="Times New Roman"/>
          <w:i/>
          <w:iCs/>
          <w:lang w:val="en-US"/>
        </w:rPr>
      </w:pPr>
      <w:r w:rsidRPr="00925BD9">
        <w:rPr>
          <w:rFonts w:ascii="Times New Roman" w:eastAsia="CharisSIL" w:hAnsi="Times New Roman" w:cs="Times New Roman"/>
          <w:lang w:val="en-US"/>
        </w:rPr>
        <w:t xml:space="preserve">– Scalability: </w:t>
      </w:r>
      <w:r w:rsidRPr="00925BD9">
        <w:rPr>
          <w:rFonts w:ascii="Times New Roman" w:eastAsia="CharisSIL-Italic" w:hAnsi="Times New Roman" w:cs="Times New Roman"/>
          <w:i/>
          <w:iCs/>
          <w:lang w:val="en-US"/>
        </w:rPr>
        <w:t>A toneme can be extended to multiple consecutive MPUs. Two consecutive tonemes can be compressed onto one MPU.</w:t>
      </w:r>
    </w:p>
    <w:p w14:paraId="074D1596" w14:textId="77777777" w:rsidR="00D00580" w:rsidRPr="00925BD9" w:rsidRDefault="00887D7E">
      <w:pPr>
        <w:spacing w:after="0" w:line="240" w:lineRule="auto"/>
        <w:ind w:firstLine="454"/>
        <w:jc w:val="both"/>
        <w:rPr>
          <w:rFonts w:ascii="Times New Roman" w:eastAsia="CharisSIL-Italic" w:hAnsi="Times New Roman" w:cs="Times New Roman"/>
          <w:lang w:val="en-US"/>
        </w:rPr>
      </w:pPr>
      <w:r w:rsidRPr="00925BD9">
        <w:rPr>
          <w:rFonts w:ascii="Times New Roman" w:eastAsia="CharisSIL-Italic" w:hAnsi="Times New Roman" w:cs="Times New Roman"/>
          <w:lang w:val="en-US"/>
        </w:rPr>
        <w:t xml:space="preserve">– Non-obligatoriness: </w:t>
      </w:r>
      <w:r w:rsidRPr="00925BD9">
        <w:rPr>
          <w:rFonts w:ascii="Times New Roman" w:eastAsia="CharisSIL-Italic" w:hAnsi="Times New Roman" w:cs="Times New Roman"/>
          <w:i/>
          <w:iCs/>
          <w:lang w:val="en-US"/>
        </w:rPr>
        <w:t>Not every MPU is necessarily associated with a toneme.</w:t>
      </w:r>
    </w:p>
    <w:p w14:paraId="3341C54E" w14:textId="77777777" w:rsidR="00D00580" w:rsidRPr="00925BD9" w:rsidRDefault="00887D7E">
      <w:pPr>
        <w:spacing w:after="0" w:line="240" w:lineRule="auto"/>
        <w:ind w:firstLine="454"/>
        <w:jc w:val="both"/>
        <w:rPr>
          <w:rFonts w:ascii="Times New Roman" w:eastAsia="CharisSIL-Italic" w:hAnsi="Times New Roman" w:cs="Times New Roman"/>
          <w:lang w:val="en-US"/>
        </w:rPr>
      </w:pPr>
      <w:r w:rsidRPr="00925BD9">
        <w:rPr>
          <w:rFonts w:ascii="Times New Roman" w:eastAsia="CharisSIL-Italic" w:hAnsi="Times New Roman" w:cs="Times New Roman"/>
          <w:lang w:val="en-US"/>
        </w:rPr>
        <w:t xml:space="preserve">– Continuity: </w:t>
      </w:r>
      <w:r w:rsidRPr="00925BD9">
        <w:rPr>
          <w:rFonts w:ascii="Times New Roman" w:eastAsia="CharisSIL-Italic" w:hAnsi="Times New Roman" w:cs="Times New Roman"/>
          <w:i/>
          <w:iCs/>
          <w:lang w:val="en-US"/>
        </w:rPr>
        <w:t>A toneme is realized on an uninterrupted sequence of MPUs.</w:t>
      </w:r>
    </w:p>
    <w:p w14:paraId="5BD9C9B2" w14:textId="77777777" w:rsidR="00D00580" w:rsidRPr="00925BD9" w:rsidRDefault="00887D7E">
      <w:pPr>
        <w:pStyle w:val="Titre3"/>
        <w:rPr>
          <w:lang w:val="af-ZA"/>
        </w:rPr>
      </w:pPr>
      <w:r w:rsidRPr="00925BD9">
        <w:rPr>
          <w:lang w:val="af-ZA"/>
        </w:rPr>
        <w:t>3.3. Floating tones</w:t>
      </w:r>
    </w:p>
    <w:p w14:paraId="4D1B9C49" w14:textId="24322708" w:rsidR="00D00580" w:rsidRPr="00925BD9" w:rsidRDefault="00887D7E" w:rsidP="00D873E4">
      <w:pPr>
        <w:suppressAutoHyphens w:val="0"/>
        <w:spacing w:after="0"/>
        <w:ind w:firstLine="454"/>
        <w:jc w:val="both"/>
        <w:rPr>
          <w:rFonts w:ascii="Times New Roman" w:hAnsi="Times New Roman" w:cs="Times New Roman"/>
          <w:i/>
          <w:iCs/>
          <w:lang w:val="en-US"/>
        </w:rPr>
      </w:pPr>
      <w:r w:rsidRPr="00925BD9">
        <w:fldChar w:fldCharType="begin"/>
      </w:r>
      <w:r w:rsidR="006D28A0" w:rsidRPr="00925BD9">
        <w:rPr>
          <w:rFonts w:ascii="Times New Roman" w:hAnsi="Times New Roman" w:cs="Times New Roman"/>
          <w:i/>
          <w:iCs/>
          <w:lang w:val="en-US"/>
        </w:rPr>
        <w:instrText xml:space="preserve"> ADDIN ZOTERO_ITEM CSL_CITATION {"citationID":"074op5us","properties":{"formattedCitation":"(2020)","plainCitation":"(2020)","dontUpdate":true,"noteIndex":0},"citationItems":[{"id":1482,"uris":["http://zotero.org/users/local/EJhKnSoV/items/RQIQZIV4","http://zotero.org/users/1807324/items/RQIQZIV4"],"itemData":{"id":1482,"type":"paper-conference","container-title":"Proceedings of the 2019 Annual Meeting on Phonology","publisher":"Linguistic Society of America","title":"Phantom structure: A representational  account of floating tone association","author":[{"family":"Rolle","given":"Nicholas"},{"family":"Lionnet","given":"Florian"}],"issued":{"date-parts":[["2020"]]}},"suppress-author":true}],"schema":"https://github.com/citation-style-language/schema/raw/master/csl-citation.json"} </w:instrText>
      </w:r>
      <w:r w:rsidR="00A87B38">
        <w:rPr>
          <w:rFonts w:ascii="Times New Roman" w:hAnsi="Times New Roman" w:cs="Times New Roman"/>
          <w:i/>
          <w:iCs/>
          <w:lang w:val="en-US"/>
        </w:rPr>
        <w:fldChar w:fldCharType="separate"/>
      </w:r>
      <w:r w:rsidRPr="00925BD9">
        <w:rPr>
          <w:rFonts w:ascii="Times New Roman" w:hAnsi="Times New Roman" w:cs="Times New Roman"/>
          <w:i/>
          <w:iCs/>
          <w:lang w:val="en-US"/>
        </w:rPr>
        <w:fldChar w:fldCharType="end"/>
      </w:r>
      <w:r w:rsidRPr="00925BD9">
        <w:rPr>
          <w:rFonts w:ascii="Times New Roman" w:hAnsi="Times New Roman" w:cs="Times New Roman"/>
          <w:i/>
          <w:iCs/>
          <w:lang w:val="en-US"/>
        </w:rPr>
        <w:t xml:space="preserve">A </w:t>
      </w:r>
      <w:r w:rsidRPr="00925BD9">
        <w:rPr>
          <w:rFonts w:ascii="Times New Roman" w:hAnsi="Times New Roman" w:cs="Times New Roman"/>
          <w:b/>
          <w:bCs/>
          <w:i/>
          <w:iCs/>
          <w:lang w:val="en-US"/>
        </w:rPr>
        <w:t>floating tone</w:t>
      </w:r>
      <w:r w:rsidRPr="00925BD9">
        <w:rPr>
          <w:rFonts w:ascii="Times New Roman" w:hAnsi="Times New Roman" w:cs="Times New Roman"/>
          <w:i/>
          <w:iCs/>
          <w:lang w:val="en-US"/>
        </w:rPr>
        <w:t xml:space="preserve"> is a tone that is present in a phonological representation (underlying or intermediate), but is not associated to any segmental unit. </w:t>
      </w:r>
      <w:bookmarkStart w:id="13" w:name="_Hlk219537895"/>
      <w:r w:rsidRPr="00925BD9">
        <w:rPr>
          <w:rFonts w:ascii="Times New Roman" w:hAnsi="Times New Roman" w:cs="Times New Roman"/>
          <w:i/>
          <w:iCs/>
          <w:lang w:val="en-US"/>
        </w:rPr>
        <w:t xml:space="preserve">In the course of the derivation, a floating tone either gets associated (“docked”), realized indirectly (e.g., as a </w:t>
      </w:r>
      <w:proofErr w:type="spellStart"/>
      <w:r w:rsidRPr="00925BD9">
        <w:rPr>
          <w:rFonts w:ascii="Times New Roman" w:hAnsi="Times New Roman" w:cs="Times New Roman"/>
          <w:i/>
          <w:iCs/>
          <w:lang w:val="en-US"/>
        </w:rPr>
        <w:t>downstep</w:t>
      </w:r>
      <w:proofErr w:type="spellEnd"/>
      <w:r w:rsidRPr="00925BD9">
        <w:rPr>
          <w:rFonts w:ascii="Times New Roman" w:hAnsi="Times New Roman" w:cs="Times New Roman"/>
          <w:i/>
          <w:iCs/>
          <w:lang w:val="en-US"/>
        </w:rPr>
        <w:t xml:space="preserve"> of the following tone), or deleted.</w:t>
      </w:r>
      <w:bookmarkEnd w:id="13"/>
    </w:p>
    <w:p w14:paraId="535BBB74" w14:textId="16A0A192" w:rsidR="00D774ED" w:rsidRPr="00925BD9" w:rsidRDefault="00887D7E" w:rsidP="00FF03D4">
      <w:pPr>
        <w:suppressAutoHyphens w:val="0"/>
        <w:spacing w:after="0"/>
        <w:ind w:firstLine="454"/>
        <w:jc w:val="both"/>
        <w:rPr>
          <w:rFonts w:ascii="Times New Roman" w:hAnsi="Times New Roman" w:cs="Times New Roman"/>
          <w:i/>
          <w:iCs/>
          <w:lang w:val="en-US"/>
        </w:rPr>
      </w:pPr>
      <w:r w:rsidRPr="00925BD9">
        <w:rPr>
          <w:rFonts w:ascii="Times New Roman" w:hAnsi="Times New Roman" w:cs="Times New Roman"/>
          <w:i/>
          <w:iCs/>
          <w:lang w:val="en-US"/>
        </w:rPr>
        <w:t xml:space="preserve">The notion of a floating tone is a powerful analytical tool that has proven its usefulness in description of diverse tonal languages and has greatly influenced the development of </w:t>
      </w:r>
      <w:proofErr w:type="spellStart"/>
      <w:r w:rsidRPr="00925BD9">
        <w:rPr>
          <w:rFonts w:ascii="Times New Roman" w:hAnsi="Times New Roman" w:cs="Times New Roman"/>
          <w:i/>
          <w:iCs/>
          <w:lang w:val="en-US"/>
        </w:rPr>
        <w:t>autosegmental</w:t>
      </w:r>
      <w:proofErr w:type="spellEnd"/>
      <w:r w:rsidRPr="00925BD9">
        <w:rPr>
          <w:rFonts w:ascii="Times New Roman" w:hAnsi="Times New Roman" w:cs="Times New Roman"/>
          <w:i/>
          <w:iCs/>
          <w:lang w:val="en-US"/>
        </w:rPr>
        <w:t xml:space="preserve"> phonology. At the same time, </w:t>
      </w:r>
      <w:r w:rsidR="00D774ED" w:rsidRPr="00925BD9">
        <w:rPr>
          <w:rFonts w:ascii="Times New Roman" w:hAnsi="Times New Roman" w:cs="Times New Roman"/>
          <w:i/>
          <w:iCs/>
          <w:lang w:val="en-US"/>
        </w:rPr>
        <w:t xml:space="preserve">the very presence of floating tones in a fragment of data is dependent on a specific analysis; there </w:t>
      </w:r>
      <w:r w:rsidR="00DF7D9A" w:rsidRPr="00925BD9">
        <w:rPr>
          <w:rFonts w:ascii="Times New Roman" w:hAnsi="Times New Roman" w:cs="Times New Roman"/>
          <w:i/>
          <w:iCs/>
          <w:lang w:val="en-US"/>
        </w:rPr>
        <w:t xml:space="preserve">also </w:t>
      </w:r>
      <w:r w:rsidR="00FF03D4" w:rsidRPr="00925BD9">
        <w:rPr>
          <w:rFonts w:ascii="Times New Roman" w:hAnsi="Times New Roman" w:cs="Times New Roman"/>
          <w:i/>
          <w:iCs/>
          <w:lang w:val="af-ZA"/>
        </w:rPr>
        <w:t>may be</w:t>
      </w:r>
      <w:r w:rsidR="00D774ED" w:rsidRPr="00925BD9">
        <w:rPr>
          <w:rFonts w:ascii="Times New Roman" w:hAnsi="Times New Roman" w:cs="Times New Roman"/>
          <w:i/>
          <w:iCs/>
          <w:lang w:val="en-US"/>
        </w:rPr>
        <w:t xml:space="preserve"> subtle but important differences in the actual application of the term by different authors.</w:t>
      </w:r>
      <w:r w:rsidR="00DF7D9A" w:rsidRPr="00925BD9">
        <w:rPr>
          <w:rFonts w:ascii="Times New Roman" w:hAnsi="Times New Roman" w:cs="Times New Roman"/>
          <w:i/>
          <w:iCs/>
          <w:lang w:val="en-US"/>
        </w:rPr>
        <w:t xml:space="preserve"> For this reason, we do not aim to put forward any typological generalizations in terms of floating tones.</w:t>
      </w:r>
    </w:p>
    <w:p w14:paraId="130E45C0" w14:textId="492F1BC1" w:rsidR="00A11E77" w:rsidRPr="00925BD9" w:rsidRDefault="00D774ED" w:rsidP="001D1E98">
      <w:pPr>
        <w:suppressAutoHyphens w:val="0"/>
        <w:spacing w:after="120"/>
        <w:ind w:firstLine="454"/>
        <w:jc w:val="both"/>
        <w:rPr>
          <w:rFonts w:ascii="Times New Roman" w:hAnsi="Times New Roman" w:cs="Times New Roman"/>
          <w:i/>
          <w:iCs/>
          <w:lang w:val="en-US"/>
        </w:rPr>
      </w:pPr>
      <w:r w:rsidRPr="00925BD9">
        <w:rPr>
          <w:rFonts w:ascii="Times New Roman" w:hAnsi="Times New Roman" w:cs="Times New Roman"/>
          <w:i/>
          <w:iCs/>
          <w:lang w:val="en-US"/>
        </w:rPr>
        <w:t>We still include this section for the sake of completeness of description of particular languages. It remains up to the authors when and where to postulate floating tones, but we caution against over-reliance on this analytical tool. We suggest the following guidelines</w:t>
      </w:r>
    </w:p>
    <w:p w14:paraId="46CCEA8A" w14:textId="2AA891D8" w:rsidR="00D00580" w:rsidRPr="00925BD9" w:rsidRDefault="00887D7E">
      <w:pPr>
        <w:pStyle w:val="Paragraphedeliste"/>
        <w:numPr>
          <w:ilvl w:val="0"/>
          <w:numId w:val="6"/>
        </w:numPr>
        <w:jc w:val="both"/>
        <w:rPr>
          <w:rFonts w:ascii="Times New Roman" w:hAnsi="Times New Roman" w:cs="Times New Roman"/>
          <w:i/>
          <w:iCs/>
          <w:lang w:val="en-US"/>
        </w:rPr>
      </w:pPr>
      <w:r w:rsidRPr="00925BD9">
        <w:rPr>
          <w:rFonts w:ascii="Times New Roman" w:hAnsi="Times New Roman" w:cs="Times New Roman"/>
          <w:i/>
          <w:iCs/>
          <w:lang w:val="en-US"/>
        </w:rPr>
        <w:t xml:space="preserve">Tones that are only “floating” at the underlying level, but get associated to segments of their host </w:t>
      </w:r>
      <w:r w:rsidR="003A7660" w:rsidRPr="00925BD9">
        <w:rPr>
          <w:rFonts w:ascii="Times New Roman" w:hAnsi="Times New Roman" w:cs="Times New Roman"/>
          <w:i/>
          <w:iCs/>
          <w:lang w:val="en-US"/>
        </w:rPr>
        <w:t>morphemes</w:t>
      </w:r>
      <w:r w:rsidRPr="00925BD9">
        <w:rPr>
          <w:rFonts w:ascii="Times New Roman" w:hAnsi="Times New Roman" w:cs="Times New Roman"/>
          <w:i/>
          <w:iCs/>
          <w:lang w:val="en-US"/>
        </w:rPr>
        <w:t xml:space="preserve"> according to general mapping rules of the language are not worth mentioning in this section (in an </w:t>
      </w:r>
      <w:proofErr w:type="spellStart"/>
      <w:r w:rsidRPr="00925BD9">
        <w:rPr>
          <w:rFonts w:ascii="Times New Roman" w:hAnsi="Times New Roman" w:cs="Times New Roman"/>
          <w:i/>
          <w:iCs/>
          <w:lang w:val="en-US"/>
        </w:rPr>
        <w:t>autosegmental</w:t>
      </w:r>
      <w:proofErr w:type="spellEnd"/>
      <w:r w:rsidRPr="00925BD9">
        <w:rPr>
          <w:rFonts w:ascii="Times New Roman" w:hAnsi="Times New Roman" w:cs="Times New Roman"/>
          <w:i/>
          <w:iCs/>
          <w:lang w:val="en-US"/>
        </w:rPr>
        <w:t xml:space="preserve"> model with no lexical pre-association, all tones are underlyingly “floating”, which renders the term too broad for any practical usefulness);</w:t>
      </w:r>
    </w:p>
    <w:p w14:paraId="3E4E8CAB" w14:textId="77777777" w:rsidR="00D00580" w:rsidRPr="00925BD9" w:rsidRDefault="00887D7E" w:rsidP="0026480D">
      <w:pPr>
        <w:pStyle w:val="Paragraphedeliste"/>
        <w:numPr>
          <w:ilvl w:val="0"/>
          <w:numId w:val="6"/>
        </w:numPr>
        <w:jc w:val="both"/>
        <w:rPr>
          <w:rFonts w:ascii="Times New Roman" w:hAnsi="Times New Roman" w:cs="Times New Roman"/>
          <w:i/>
          <w:iCs/>
          <w:lang w:val="en-US"/>
        </w:rPr>
      </w:pPr>
      <w:r w:rsidRPr="00925BD9">
        <w:rPr>
          <w:rFonts w:ascii="Times New Roman" w:hAnsi="Times New Roman" w:cs="Times New Roman"/>
          <w:i/>
          <w:iCs/>
          <w:lang w:val="en-US"/>
        </w:rPr>
        <w:t>Grammatical morphemes that have tonal, but zero segmental specification are covered in §7.1; it makes sense to mention them here only if they show some variability of realization.</w:t>
      </w:r>
    </w:p>
    <w:p w14:paraId="0D099A72" w14:textId="3C9E0BB5" w:rsidR="00D00580" w:rsidRPr="00925BD9" w:rsidRDefault="00887D7E">
      <w:pPr>
        <w:spacing w:after="0"/>
        <w:ind w:firstLine="454"/>
        <w:jc w:val="both"/>
        <w:rPr>
          <w:rFonts w:ascii="Times New Roman" w:hAnsi="Times New Roman" w:cs="Times New Roman"/>
          <w:i/>
          <w:iCs/>
          <w:lang w:val="en-US"/>
        </w:rPr>
      </w:pPr>
      <w:r w:rsidRPr="00925BD9">
        <w:rPr>
          <w:rFonts w:ascii="Times New Roman" w:hAnsi="Times New Roman" w:cs="Times New Roman"/>
          <w:lang w:val="en-US"/>
        </w:rPr>
        <w:t xml:space="preserve">Are there floating tones in your language? To which level of representation can they be attributed? </w:t>
      </w:r>
      <w:r w:rsidRPr="00925BD9">
        <w:rPr>
          <w:rFonts w:ascii="Times New Roman" w:hAnsi="Times New Roman" w:cs="Times New Roman"/>
          <w:i/>
          <w:iCs/>
          <w:lang w:val="en-US"/>
        </w:rPr>
        <w:t>(</w:t>
      </w:r>
      <w:proofErr w:type="gramStart"/>
      <w:r w:rsidRPr="00925BD9">
        <w:rPr>
          <w:rFonts w:ascii="Times New Roman" w:hAnsi="Times New Roman" w:cs="Times New Roman"/>
          <w:i/>
          <w:iCs/>
          <w:lang w:val="en-US"/>
        </w:rPr>
        <w:t>the</w:t>
      </w:r>
      <w:proofErr w:type="gramEnd"/>
      <w:r w:rsidRPr="00925BD9">
        <w:rPr>
          <w:rFonts w:ascii="Times New Roman" w:hAnsi="Times New Roman" w:cs="Times New Roman"/>
          <w:i/>
          <w:iCs/>
          <w:lang w:val="en-US"/>
        </w:rPr>
        <w:t xml:space="preserve"> basic underlying level? an intermediate level, where a floating tone can result from tonal processes, such as toneme delinking?)</w:t>
      </w:r>
    </w:p>
    <w:p w14:paraId="4476BCC3" w14:textId="2F48A48A" w:rsidR="00D00580" w:rsidRPr="00925BD9" w:rsidRDefault="00887D7E">
      <w:pPr>
        <w:spacing w:after="0"/>
        <w:ind w:firstLine="454"/>
        <w:jc w:val="both"/>
        <w:rPr>
          <w:rFonts w:ascii="Times New Roman" w:hAnsi="Times New Roman" w:cs="Times New Roman"/>
          <w:lang w:val="af-ZA"/>
        </w:rPr>
      </w:pPr>
      <w:r w:rsidRPr="00925BD9">
        <w:rPr>
          <w:rFonts w:ascii="Times New Roman" w:hAnsi="Times New Roman" w:cs="Times New Roman"/>
          <w:lang w:val="af-ZA"/>
        </w:rPr>
        <w:t xml:space="preserve">Realizations of floating tones. </w:t>
      </w:r>
      <w:r w:rsidR="00117763" w:rsidRPr="00925BD9">
        <w:rPr>
          <w:rFonts w:ascii="Times New Roman" w:hAnsi="Times New Roman" w:cs="Times New Roman"/>
          <w:lang w:val="af-ZA"/>
        </w:rPr>
        <w:t xml:space="preserve">What </w:t>
      </w:r>
      <w:r w:rsidRPr="00925BD9">
        <w:rPr>
          <w:rFonts w:ascii="Times New Roman" w:hAnsi="Times New Roman" w:cs="Times New Roman"/>
          <w:lang w:val="af-ZA"/>
        </w:rPr>
        <w:t>are the rules of their association to segments at the surface level?</w:t>
      </w:r>
    </w:p>
    <w:p w14:paraId="1A346B45" w14:textId="77777777" w:rsidR="00D00580" w:rsidRPr="00925BD9" w:rsidRDefault="00887D7E">
      <w:pPr>
        <w:ind w:firstLine="454"/>
        <w:jc w:val="both"/>
        <w:rPr>
          <w:i/>
          <w:iCs/>
          <w:lang w:val="af-ZA"/>
        </w:rPr>
      </w:pPr>
      <w:r w:rsidRPr="00925BD9">
        <w:rPr>
          <w:rFonts w:ascii="Times New Roman" w:hAnsi="Times New Roman" w:cs="Times New Roman"/>
          <w:lang w:val="af-ZA"/>
        </w:rPr>
        <w:t>Functions of floating tones. Do they represent separate tonemes or constitutive elements of tonemes? Do they represent tonal morphemes?</w:t>
      </w:r>
    </w:p>
    <w:p w14:paraId="6803F527" w14:textId="7A515B9B" w:rsidR="00D00580" w:rsidRPr="00925BD9" w:rsidRDefault="00887D7E">
      <w:pPr>
        <w:pStyle w:val="Titre3"/>
        <w:rPr>
          <w:lang w:val="af-ZA"/>
        </w:rPr>
      </w:pPr>
      <w:r w:rsidRPr="00925BD9">
        <w:rPr>
          <w:lang w:val="af-ZA"/>
        </w:rPr>
        <w:t>3.4. Downstep and upstep</w:t>
      </w:r>
    </w:p>
    <w:p w14:paraId="65E1C156" w14:textId="1FAEEBCC" w:rsidR="00D00580" w:rsidRPr="00925BD9" w:rsidRDefault="00887D7E" w:rsidP="0073105E">
      <w:pPr>
        <w:pStyle w:val="Paragraphedeliste"/>
        <w:spacing w:after="0" w:line="240" w:lineRule="auto"/>
        <w:ind w:left="0" w:firstLine="454"/>
        <w:jc w:val="both"/>
        <w:rPr>
          <w:rFonts w:ascii="Times New Roman" w:hAnsi="Times New Roman" w:cs="Times New Roman"/>
          <w:i/>
          <w:iCs/>
          <w:lang w:val="en-US"/>
        </w:rPr>
      </w:pPr>
      <w:r w:rsidRPr="00925BD9">
        <w:rPr>
          <w:rFonts w:ascii="Times New Roman" w:hAnsi="Times New Roman" w:cs="Times New Roman"/>
          <w:i/>
          <w:iCs/>
          <w:lang w:val="af-ZA"/>
        </w:rPr>
        <w:t xml:space="preserve">We define </w:t>
      </w:r>
      <w:proofErr w:type="spellStart"/>
      <w:r w:rsidRPr="00925BD9">
        <w:rPr>
          <w:rFonts w:ascii="Times New Roman" w:hAnsi="Times New Roman" w:cs="Times New Roman"/>
          <w:b/>
          <w:bCs/>
          <w:i/>
          <w:iCs/>
          <w:lang w:val="en-US"/>
        </w:rPr>
        <w:t>downstep</w:t>
      </w:r>
      <w:proofErr w:type="spellEnd"/>
      <w:r w:rsidRPr="00925BD9">
        <w:rPr>
          <w:rFonts w:ascii="Times New Roman" w:hAnsi="Times New Roman" w:cs="Times New Roman"/>
          <w:i/>
          <w:iCs/>
          <w:lang w:val="en-US"/>
        </w:rPr>
        <w:t xml:space="preserve"> as any downtrend (lowering of the phonetic backdrop against which the phonologically specified pitch targets are scaled) caused by a local trigger. The latter requirement sets it apart from declination, which is a global, utterance-level downtrend covered in §6.3. </w:t>
      </w:r>
      <w:proofErr w:type="spellStart"/>
      <w:r w:rsidRPr="00925BD9">
        <w:rPr>
          <w:rFonts w:ascii="Times New Roman" w:hAnsi="Times New Roman" w:cs="Times New Roman"/>
          <w:i/>
          <w:iCs/>
          <w:lang w:val="en-US"/>
        </w:rPr>
        <w:t>Downstep</w:t>
      </w:r>
      <w:proofErr w:type="spellEnd"/>
      <w:r w:rsidRPr="00925BD9">
        <w:rPr>
          <w:rFonts w:ascii="Times New Roman" w:hAnsi="Times New Roman" w:cs="Times New Roman"/>
          <w:i/>
          <w:iCs/>
          <w:lang w:val="en-US"/>
        </w:rPr>
        <w:t xml:space="preserve"> can be triggered by an adjacent tonal target, </w:t>
      </w:r>
      <w:r w:rsidR="00C8137F">
        <w:rPr>
          <w:rFonts w:ascii="Times New Roman" w:hAnsi="Times New Roman" w:cs="Times New Roman"/>
          <w:i/>
          <w:iCs/>
          <w:lang w:val="en-US"/>
        </w:rPr>
        <w:t>serve as a realization of a</w:t>
      </w:r>
      <w:r w:rsidRPr="00925BD9">
        <w:rPr>
          <w:rFonts w:ascii="Times New Roman" w:hAnsi="Times New Roman" w:cs="Times New Roman"/>
          <w:i/>
          <w:iCs/>
          <w:lang w:val="en-US"/>
        </w:rPr>
        <w:t xml:space="preserve"> floating tone, </w:t>
      </w:r>
      <w:r w:rsidR="00C8137F">
        <w:rPr>
          <w:rFonts w:ascii="Times New Roman" w:hAnsi="Times New Roman" w:cs="Times New Roman"/>
          <w:i/>
          <w:iCs/>
          <w:lang w:val="en-US"/>
        </w:rPr>
        <w:t xml:space="preserve">appear at </w:t>
      </w:r>
      <w:r w:rsidRPr="00925BD9">
        <w:rPr>
          <w:rFonts w:ascii="Times New Roman" w:hAnsi="Times New Roman" w:cs="Times New Roman"/>
          <w:i/>
          <w:iCs/>
          <w:lang w:val="en-US"/>
        </w:rPr>
        <w:t>a prosodic boundary, etc., or even be</w:t>
      </w:r>
      <w:r w:rsidRPr="00925BD9">
        <w:fldChar w:fldCharType="begin"/>
      </w:r>
      <w:r w:rsidR="0010154B">
        <w:rPr>
          <w:rFonts w:ascii="Times New Roman" w:hAnsi="Times New Roman" w:cs="Times New Roman"/>
          <w:i/>
          <w:iCs/>
          <w:lang w:val="en-US"/>
        </w:rPr>
        <w:instrText xml:space="preserve"> ADDIN ZOTERO_ITEM CSL_CITATION {"citationID":"1xRqK4xz","properties":{"formattedCitation":"(Gussenhoven 2004: 104)","plainCitation":"(Gussenhoven 2004: 104)","dontUpdate":true,"noteIndex":0},"citationItems":[{"id":"nA8Lkrdo/vmawOay8","uris":["http://zotero.org/users/local/EJhKnSoV/items/QAWRJ7Y6"],"itemData":{"id":801,"type":"book","edition":"Cambridge University Press","language":"English","title":"The phonology of tone and intonation","author":[{"family":"Gussenhoven","given":"Carlos"}],"issued":{"date-parts":[["2004"]]}},"locator":"104","label":"page"}],"schema":"https://github.com/citation-style-language/schema/raw/master/csl-citation.json"} </w:instrText>
      </w:r>
      <w:r w:rsidR="00A87B38">
        <w:rPr>
          <w:rFonts w:ascii="Times New Roman" w:hAnsi="Times New Roman" w:cs="Times New Roman"/>
          <w:i/>
          <w:iCs/>
          <w:lang w:val="en-US"/>
        </w:rPr>
        <w:fldChar w:fldCharType="separate"/>
      </w:r>
      <w:r w:rsidRPr="00925BD9">
        <w:rPr>
          <w:rFonts w:ascii="Times New Roman" w:hAnsi="Times New Roman" w:cs="Times New Roman"/>
          <w:i/>
          <w:iCs/>
          <w:lang w:val="en-US"/>
        </w:rPr>
        <w:fldChar w:fldCharType="end"/>
      </w:r>
      <w:r w:rsidRPr="00925BD9">
        <w:rPr>
          <w:rFonts w:ascii="Times New Roman" w:hAnsi="Times New Roman" w:cs="Times New Roman"/>
          <w:i/>
          <w:iCs/>
          <w:lang w:val="en-US"/>
        </w:rPr>
        <w:t xml:space="preserve"> an independent feature in </w:t>
      </w:r>
      <w:r w:rsidR="00C8137F">
        <w:rPr>
          <w:rFonts w:ascii="Times New Roman" w:hAnsi="Times New Roman" w:cs="Times New Roman"/>
          <w:i/>
          <w:iCs/>
          <w:lang w:val="en-US"/>
        </w:rPr>
        <w:t>the</w:t>
      </w:r>
      <w:r w:rsidRPr="00925BD9">
        <w:rPr>
          <w:rFonts w:ascii="Times New Roman" w:hAnsi="Times New Roman" w:cs="Times New Roman"/>
          <w:i/>
          <w:iCs/>
          <w:lang w:val="en-US"/>
        </w:rPr>
        <w:t xml:space="preserve"> tonal specification of some morphemes, see </w:t>
      </w:r>
      <w:r w:rsidRPr="00925BD9">
        <w:fldChar w:fldCharType="begin"/>
      </w:r>
      <w:r w:rsidR="0010154B">
        <w:rPr>
          <w:rFonts w:ascii="Times New Roman" w:hAnsi="Times New Roman" w:cs="Times New Roman"/>
          <w:i/>
          <w:iCs/>
          <w:lang w:val="en-US"/>
        </w:rPr>
        <w:instrText xml:space="preserve"> ADDIN ZOTERO_ITEM CSL_CITATION {"citationID":"9ScNNoSV","properties":{"formattedCitation":"(Lionnet 2022)","plainCitation":"(Lionnet 2022)","noteIndex":0},"citationItems":[{"id":"nA8Lkrdo/yprJfl7U","uris":["http://zotero.org/users/local/6g8HgzY0/items/HXHJITC5"],"itemData":{"id":71,"type":"article-journal","abstract":"In this paper, I propose an updated analysis of the tone system of Paicî, one of the rare tonal Oceanic languages. Building on Jean-Claude Rivierre's (1974) work, I show that the tonal system of Paicî is best described with three underlying primitives: a High tone, a Low tone, and a downstep /↓/ analyzed as a register feature independent of tone. Paicî is particularly interesting for the empirical documentation as well as the typological and theoretical understanding of downstep, because it combines many rare properties: (i) only downstepped ↓L is attested; (ii) downstep is its own phonological object; (iii) downstep is realized utterance-initially; and (iv) downstep is not caused by a floating tone, but has its roots in a former accentual system. The paper also provides an acoustic description of tone and downstep in Paicî, an important step toward filling a serious gap in the documentation of downstepped ↓L tones and their properties.","container-title":"Phonological Data and Analysis","DOI":"10.3765/pda.v4art1.45","ISSN":"2642-1828","issue":"1","language":"en","page":"1-47","source":"phondata.org","title":"Tone and downstep in Paicî (Oceanic, New Caledonia)","volume":"4","author":[{"family":"Lionnet","given":"Florian"}],"issued":{"date-parts":[["2022",4,21]]}}}],"schema":"https://github.com/citation-style-language/schema/raw/master/csl-citation.json"} </w:instrText>
      </w:r>
      <w:r w:rsidRPr="00925BD9">
        <w:rPr>
          <w:rFonts w:ascii="Times New Roman" w:hAnsi="Times New Roman" w:cs="Times New Roman"/>
          <w:i/>
          <w:iCs/>
          <w:lang w:val="en-US"/>
        </w:rPr>
        <w:fldChar w:fldCharType="separate"/>
      </w:r>
      <w:r w:rsidR="0073105E" w:rsidRPr="001D1E98">
        <w:rPr>
          <w:rFonts w:ascii="Times New Roman" w:hAnsi="Times New Roman" w:cs="Times New Roman"/>
          <w:lang w:val="en-US"/>
        </w:rPr>
        <w:t>(</w:t>
      </w:r>
      <w:proofErr w:type="spellStart"/>
      <w:r w:rsidR="0073105E" w:rsidRPr="001D1E98">
        <w:rPr>
          <w:rFonts w:ascii="Times New Roman" w:hAnsi="Times New Roman" w:cs="Times New Roman"/>
          <w:lang w:val="en-US"/>
        </w:rPr>
        <w:t>Lionnet</w:t>
      </w:r>
      <w:proofErr w:type="spellEnd"/>
      <w:r w:rsidR="0073105E" w:rsidRPr="001D1E98">
        <w:rPr>
          <w:rFonts w:ascii="Times New Roman" w:hAnsi="Times New Roman" w:cs="Times New Roman"/>
          <w:lang w:val="en-US"/>
        </w:rPr>
        <w:t xml:space="preserve"> 2022)</w:t>
      </w:r>
      <w:r w:rsidRPr="00925BD9">
        <w:rPr>
          <w:rFonts w:ascii="Times New Roman" w:hAnsi="Times New Roman" w:cs="Times New Roman"/>
          <w:i/>
          <w:iCs/>
          <w:lang w:val="en-US"/>
        </w:rPr>
        <w:fldChar w:fldCharType="end"/>
      </w:r>
      <w:r w:rsidRPr="00925BD9">
        <w:rPr>
          <w:rFonts w:ascii="Times New Roman" w:hAnsi="Times New Roman" w:cs="Times New Roman"/>
          <w:i/>
          <w:iCs/>
          <w:lang w:val="en-US"/>
        </w:rPr>
        <w:t xml:space="preserve"> on </w:t>
      </w:r>
      <w:proofErr w:type="spellStart"/>
      <w:r w:rsidRPr="00925BD9">
        <w:rPr>
          <w:rFonts w:ascii="Times New Roman" w:hAnsi="Times New Roman" w:cs="Times New Roman"/>
          <w:i/>
          <w:iCs/>
          <w:lang w:val="en-US"/>
        </w:rPr>
        <w:t>Paicî</w:t>
      </w:r>
      <w:proofErr w:type="spellEnd"/>
      <w:r w:rsidRPr="00925BD9">
        <w:rPr>
          <w:rFonts w:ascii="Times New Roman" w:hAnsi="Times New Roman" w:cs="Times New Roman"/>
          <w:i/>
          <w:iCs/>
          <w:lang w:val="en-US"/>
        </w:rPr>
        <w:t xml:space="preserve">, </w:t>
      </w:r>
      <w:r w:rsidRPr="00925BD9">
        <w:fldChar w:fldCharType="begin"/>
      </w:r>
      <w:r w:rsidR="0010154B">
        <w:rPr>
          <w:rFonts w:ascii="Times New Roman" w:hAnsi="Times New Roman" w:cs="Times New Roman"/>
          <w:i/>
          <w:iCs/>
          <w:lang w:val="en-US"/>
        </w:rPr>
        <w:instrText xml:space="preserve"> ADDIN ZOTERO_ITEM CSL_CITATION {"citationID":"Vv2DgGkm","properties":{"formattedCitation":"(Rochant 2023)","plainCitation":"(Rochant 2023)","noteIndex":0},"citationItems":[{"id":"nA8Lkrdo/dc9jngVa","uris":["http://zotero.org/users/local/6g8HgzY0/items/Z46Q7SNB"],"itemData":{"id":73,"type":"thesis","genre":"PhD Thesis","publisher":"Sorbonne Nouvelle","publisher-place":"Paris","title":"A Bilectal Grammar of Baga Pukur, An Atlantic Language of Guinea","author":[{"family":"Rochant","given":"Neige"}],"issued":{"date-parts":[["2023"]]}}}],"schema":"https://github.com/citation-style-language/schema/raw/master/csl-citation.json"} </w:instrText>
      </w:r>
      <w:r w:rsidRPr="00925BD9">
        <w:rPr>
          <w:rFonts w:ascii="Times New Roman" w:hAnsi="Times New Roman" w:cs="Times New Roman"/>
          <w:i/>
          <w:iCs/>
          <w:lang w:val="en-US"/>
        </w:rPr>
        <w:fldChar w:fldCharType="separate"/>
      </w:r>
      <w:r w:rsidR="0073105E" w:rsidRPr="001D1E98">
        <w:rPr>
          <w:rFonts w:ascii="Times New Roman" w:hAnsi="Times New Roman" w:cs="Times New Roman"/>
          <w:lang w:val="en-US"/>
        </w:rPr>
        <w:t>(</w:t>
      </w:r>
      <w:proofErr w:type="spellStart"/>
      <w:r w:rsidR="0073105E" w:rsidRPr="001D1E98">
        <w:rPr>
          <w:rFonts w:ascii="Times New Roman" w:hAnsi="Times New Roman" w:cs="Times New Roman"/>
          <w:lang w:val="en-US"/>
        </w:rPr>
        <w:t>Rochant</w:t>
      </w:r>
      <w:proofErr w:type="spellEnd"/>
      <w:r w:rsidR="0073105E" w:rsidRPr="001D1E98">
        <w:rPr>
          <w:rFonts w:ascii="Times New Roman" w:hAnsi="Times New Roman" w:cs="Times New Roman"/>
          <w:lang w:val="en-US"/>
        </w:rPr>
        <w:t xml:space="preserve"> 2023)</w:t>
      </w:r>
      <w:r w:rsidRPr="00925BD9">
        <w:rPr>
          <w:rFonts w:ascii="Times New Roman" w:hAnsi="Times New Roman" w:cs="Times New Roman"/>
          <w:i/>
          <w:iCs/>
          <w:lang w:val="en-US"/>
        </w:rPr>
        <w:fldChar w:fldCharType="end"/>
      </w:r>
      <w:r w:rsidRPr="00925BD9">
        <w:rPr>
          <w:rFonts w:ascii="Times New Roman" w:hAnsi="Times New Roman" w:cs="Times New Roman"/>
          <w:i/>
          <w:iCs/>
          <w:lang w:val="en-US"/>
        </w:rPr>
        <w:t xml:space="preserve"> on </w:t>
      </w:r>
      <w:proofErr w:type="spellStart"/>
      <w:r w:rsidRPr="00925BD9">
        <w:rPr>
          <w:rFonts w:ascii="Times New Roman" w:hAnsi="Times New Roman" w:cs="Times New Roman"/>
          <w:i/>
          <w:iCs/>
          <w:lang w:val="en-US"/>
        </w:rPr>
        <w:t>Baga</w:t>
      </w:r>
      <w:proofErr w:type="spellEnd"/>
      <w:r w:rsidRPr="00925BD9">
        <w:rPr>
          <w:rFonts w:ascii="Times New Roman" w:hAnsi="Times New Roman" w:cs="Times New Roman"/>
          <w:i/>
          <w:iCs/>
          <w:lang w:val="en-US"/>
        </w:rPr>
        <w:t xml:space="preserve"> </w:t>
      </w:r>
      <w:proofErr w:type="spellStart"/>
      <w:r w:rsidRPr="00925BD9">
        <w:rPr>
          <w:rFonts w:ascii="Times New Roman" w:hAnsi="Times New Roman" w:cs="Times New Roman"/>
          <w:i/>
          <w:iCs/>
          <w:lang w:val="en-US"/>
        </w:rPr>
        <w:t>Pukur</w:t>
      </w:r>
      <w:proofErr w:type="spellEnd"/>
      <w:r w:rsidRPr="00925BD9">
        <w:rPr>
          <w:rFonts w:ascii="Times New Roman" w:hAnsi="Times New Roman" w:cs="Times New Roman"/>
          <w:i/>
          <w:iCs/>
          <w:lang w:val="en-US"/>
        </w:rPr>
        <w:t>.</w:t>
      </w:r>
    </w:p>
    <w:p w14:paraId="20C2DE81" w14:textId="1FB9D477" w:rsidR="00D00580" w:rsidRPr="00925BD9" w:rsidRDefault="00887D7E" w:rsidP="0073105E">
      <w:pPr>
        <w:pStyle w:val="Paragraphedeliste"/>
        <w:spacing w:after="0" w:line="240" w:lineRule="auto"/>
        <w:ind w:left="0" w:firstLine="454"/>
        <w:jc w:val="both"/>
        <w:rPr>
          <w:rFonts w:ascii="Times New Roman" w:hAnsi="Times New Roman" w:cs="Times New Roman"/>
          <w:i/>
          <w:iCs/>
          <w:lang w:val="en-US"/>
        </w:rPr>
      </w:pPr>
      <w:r w:rsidRPr="00925BD9">
        <w:rPr>
          <w:rFonts w:ascii="Times New Roman" w:hAnsi="Times New Roman" w:cs="Times New Roman"/>
          <w:i/>
          <w:iCs/>
          <w:lang w:val="en-US"/>
        </w:rPr>
        <w:t>Historically, there has been much terminological variation in the discussion of phenomena subsumed under the label of “</w:t>
      </w:r>
      <w:proofErr w:type="spellStart"/>
      <w:r w:rsidRPr="00925BD9">
        <w:rPr>
          <w:rFonts w:ascii="Times New Roman" w:hAnsi="Times New Roman" w:cs="Times New Roman"/>
          <w:i/>
          <w:iCs/>
          <w:lang w:val="en-US"/>
        </w:rPr>
        <w:t>downstep</w:t>
      </w:r>
      <w:proofErr w:type="spellEnd"/>
      <w:r w:rsidRPr="00925BD9">
        <w:rPr>
          <w:rFonts w:ascii="Times New Roman" w:hAnsi="Times New Roman" w:cs="Times New Roman"/>
          <w:i/>
          <w:iCs/>
          <w:lang w:val="en-US"/>
        </w:rPr>
        <w:t>” here. There is a tradition of calling a downtrend triggered by a preceding lower tone “downdrift”, reserving the term “</w:t>
      </w:r>
      <w:proofErr w:type="spellStart"/>
      <w:r w:rsidRPr="00925BD9">
        <w:rPr>
          <w:rFonts w:ascii="Times New Roman" w:hAnsi="Times New Roman" w:cs="Times New Roman"/>
          <w:i/>
          <w:iCs/>
          <w:lang w:val="en-US"/>
        </w:rPr>
        <w:t>downstep</w:t>
      </w:r>
      <w:proofErr w:type="spellEnd"/>
      <w:r w:rsidRPr="00925BD9">
        <w:rPr>
          <w:rFonts w:ascii="Times New Roman" w:hAnsi="Times New Roman" w:cs="Times New Roman"/>
          <w:i/>
          <w:iCs/>
          <w:lang w:val="en-US"/>
        </w:rPr>
        <w:t xml:space="preserve">” only for cases without any visible trigger; Stewart </w:t>
      </w:r>
      <w:r w:rsidRPr="00925BD9">
        <w:fldChar w:fldCharType="begin"/>
      </w:r>
      <w:r w:rsidR="0010154B">
        <w:rPr>
          <w:rFonts w:ascii="Times New Roman" w:hAnsi="Times New Roman" w:cs="Times New Roman"/>
          <w:i/>
          <w:iCs/>
          <w:lang w:val="en-US"/>
        </w:rPr>
        <w:instrText xml:space="preserve"> ADDIN ZOTERO_ITEM CSL_CITATION {"citationID":"tuWmOgEr","properties":{"formattedCitation":"(1965)","plainCitation":"(1965)","noteIndex":0},"citationItems":[{"id":"nA8Lkrdo/YpWJd8Go","uris":["http://zotero.org/users/local/6g8HgzY0/items/XZMVVEE6"],"itemData":{"id":126,"type":"article-journal","container-title":"Bulletin of the Institute of African Studies, University of Ghana","page":"1-27","title":"The typology of the Twi tone system","volume":"1","author":[{"family":"Stewart","given":"John Massie"}],"issued":{"date-parts":[["1965"]]}},"suppress-author":true}],"schema":"https://github.com/citation-style-language/schema/raw/master/csl-citation.json"} </w:instrText>
      </w:r>
      <w:r w:rsidRPr="00925BD9">
        <w:rPr>
          <w:rFonts w:ascii="Times New Roman" w:hAnsi="Times New Roman" w:cs="Times New Roman"/>
          <w:i/>
          <w:iCs/>
          <w:lang w:val="en-US"/>
        </w:rPr>
        <w:fldChar w:fldCharType="separate"/>
      </w:r>
      <w:r w:rsidR="0073105E" w:rsidRPr="001D1E98">
        <w:rPr>
          <w:rFonts w:ascii="Times New Roman" w:hAnsi="Times New Roman" w:cs="Times New Roman"/>
          <w:lang w:val="en-US"/>
        </w:rPr>
        <w:t>(1965)</w:t>
      </w:r>
      <w:r w:rsidRPr="00925BD9">
        <w:rPr>
          <w:rFonts w:ascii="Times New Roman" w:hAnsi="Times New Roman" w:cs="Times New Roman"/>
          <w:i/>
          <w:iCs/>
          <w:lang w:val="en-US"/>
        </w:rPr>
        <w:fldChar w:fldCharType="end"/>
      </w:r>
      <w:r w:rsidRPr="00925BD9">
        <w:rPr>
          <w:rFonts w:ascii="Times New Roman" w:hAnsi="Times New Roman" w:cs="Times New Roman"/>
          <w:i/>
          <w:iCs/>
          <w:lang w:val="en-US"/>
        </w:rPr>
        <w:t xml:space="preserve"> proposed “automatic” vs. “non-automatic </w:t>
      </w:r>
      <w:proofErr w:type="spellStart"/>
      <w:r w:rsidRPr="00925BD9">
        <w:rPr>
          <w:rFonts w:ascii="Times New Roman" w:hAnsi="Times New Roman" w:cs="Times New Roman"/>
          <w:i/>
          <w:iCs/>
          <w:lang w:val="en-US"/>
        </w:rPr>
        <w:t>downstep</w:t>
      </w:r>
      <w:proofErr w:type="spellEnd"/>
      <w:r w:rsidRPr="00925BD9">
        <w:rPr>
          <w:rFonts w:ascii="Times New Roman" w:hAnsi="Times New Roman" w:cs="Times New Roman"/>
          <w:i/>
          <w:iCs/>
          <w:lang w:val="en-US"/>
        </w:rPr>
        <w:t xml:space="preserve">” for the same distinction. We find both these solutions unsatisfactory for a number of reasons. For a typological study, it makes sense to define </w:t>
      </w:r>
      <w:proofErr w:type="spellStart"/>
      <w:r w:rsidRPr="00925BD9">
        <w:rPr>
          <w:rFonts w:ascii="Times New Roman" w:hAnsi="Times New Roman" w:cs="Times New Roman"/>
          <w:i/>
          <w:iCs/>
          <w:lang w:val="en-US"/>
        </w:rPr>
        <w:t>downstep</w:t>
      </w:r>
      <w:proofErr w:type="spellEnd"/>
      <w:r w:rsidRPr="00925BD9">
        <w:rPr>
          <w:rFonts w:ascii="Times New Roman" w:hAnsi="Times New Roman" w:cs="Times New Roman"/>
          <w:i/>
          <w:iCs/>
          <w:lang w:val="en-US"/>
        </w:rPr>
        <w:t xml:space="preserve"> broadly but pay attention to parameters of variation.</w:t>
      </w:r>
    </w:p>
    <w:p w14:paraId="6EDEC1AB" w14:textId="2F25EE21" w:rsidR="00D00580" w:rsidRPr="00925BD9" w:rsidRDefault="00887D7E" w:rsidP="0073105E">
      <w:pPr>
        <w:pStyle w:val="Paragraphedeliste"/>
        <w:spacing w:after="0" w:line="240" w:lineRule="auto"/>
        <w:ind w:left="0" w:firstLine="454"/>
        <w:jc w:val="both"/>
        <w:rPr>
          <w:rFonts w:ascii="Times New Roman" w:hAnsi="Times New Roman" w:cs="Times New Roman"/>
          <w:i/>
          <w:iCs/>
          <w:lang w:val="en-US"/>
        </w:rPr>
      </w:pPr>
      <w:r w:rsidRPr="00925BD9">
        <w:rPr>
          <w:rFonts w:ascii="Times New Roman" w:hAnsi="Times New Roman" w:cs="Times New Roman"/>
          <w:i/>
          <w:iCs/>
          <w:lang w:val="en-US"/>
        </w:rPr>
        <w:t xml:space="preserve">While </w:t>
      </w:r>
      <w:proofErr w:type="spellStart"/>
      <w:r w:rsidRPr="00925BD9">
        <w:rPr>
          <w:rFonts w:ascii="Times New Roman" w:hAnsi="Times New Roman" w:cs="Times New Roman"/>
          <w:i/>
          <w:iCs/>
          <w:lang w:val="en-US"/>
        </w:rPr>
        <w:t>downstep</w:t>
      </w:r>
      <w:proofErr w:type="spellEnd"/>
      <w:r w:rsidRPr="00925BD9">
        <w:rPr>
          <w:rFonts w:ascii="Times New Roman" w:hAnsi="Times New Roman" w:cs="Times New Roman"/>
          <w:i/>
          <w:iCs/>
          <w:lang w:val="en-US"/>
        </w:rPr>
        <w:t xml:space="preserve"> is local with respect to its trigger, it is global in its domain, as all subsequent tones until the end of the utterance (or the phonological phrase) are</w:t>
      </w:r>
      <w:r w:rsidRPr="00925BD9">
        <w:fldChar w:fldCharType="begin"/>
      </w:r>
      <w:r w:rsidR="0010154B">
        <w:rPr>
          <w:rFonts w:ascii="Times New Roman" w:hAnsi="Times New Roman" w:cs="Times New Roman"/>
          <w:i/>
          <w:iCs/>
          <w:lang w:val="en-US"/>
        </w:rPr>
        <w:instrText xml:space="preserve"> ADDIN ZOTERO_ITEM CSL_CITATION {"citationID":"J2fxB1zE","properties":{"formattedCitation":"(Bruce Connell 2002: 4)","plainCitation":"(Bruce Connell 2002: 4)","dontUpdate":true,"noteIndex":0},"citationItems":[{"id":"nA8Lkrdo/oPaxANf5","uris":["http://zotero.org/users/local/6g8HgzY0/items/GGWCSAEE"],"itemData":{"id":128,"type":"chapter","abstract":"One common means of typologizing tone languages is according to their characteristics of pitch realization. In this paper I look at a set of these that has frequently been used in discussing the typology of tone languages in West Africa –the phonological and phonetic aspects of tone realization which have been grouped together as ‘downtrends’. In particular, I look at the three different downtrends mentioned in the title of this paper, downdrift, downstep, and declination. A review of the literature reveals a conflict in the use of these terms – or in identifying what has been designated by them – in that the same term has been used to refer to different phenomena, or different terms to one and the same phenomenon. This may be problematic in that it may lead to the formulation of inappropriate research questions, and thence to questionable theoretical conclusions. This paper presents instrumental data from a number of different West African languages to illustrate the nature of the problem and then offers a solution. Clarification of this issue sheds new light on the question of which aspects of pitch realization are local and which are global phenomena.","container-title":"Typology of African Prosodic Systems","language":"en","page":"3-12","publisher":"University of Bielefeld","publisher-place":"Bielefeld","source":"Zotero","title":"Downdrift, Downstep, and Declination","author":[{"family":"Connell","given":"Bruce"}],"editor":[{"family":"Gut","given":"Ulrike"},{"family":"Gibbon","given":"Daffyd"}],"issued":{"date-parts":[["2002"]]}},"locator":"4","label":"page"}],"schema":"https://github.com/citation-style-language/schema/raw/master/csl-citation.json"} </w:instrText>
      </w:r>
      <w:r w:rsidR="00A87B38">
        <w:rPr>
          <w:rFonts w:ascii="Times New Roman" w:hAnsi="Times New Roman" w:cs="Times New Roman"/>
          <w:i/>
          <w:iCs/>
          <w:lang w:val="en-US"/>
        </w:rPr>
        <w:fldChar w:fldCharType="separate"/>
      </w:r>
      <w:r w:rsidRPr="00925BD9">
        <w:rPr>
          <w:rFonts w:ascii="Times New Roman" w:hAnsi="Times New Roman" w:cs="Times New Roman"/>
          <w:i/>
          <w:iCs/>
          <w:lang w:val="en-US"/>
        </w:rPr>
        <w:fldChar w:fldCharType="end"/>
      </w:r>
      <w:r w:rsidRPr="00925BD9">
        <w:rPr>
          <w:rFonts w:ascii="Times New Roman" w:hAnsi="Times New Roman" w:cs="Times New Roman"/>
          <w:i/>
          <w:iCs/>
          <w:lang w:val="en-US"/>
        </w:rPr>
        <w:t xml:space="preserve"> affected </w:t>
      </w:r>
      <w:r w:rsidRPr="00925BD9">
        <w:fldChar w:fldCharType="begin"/>
      </w:r>
      <w:r w:rsidR="0010154B">
        <w:rPr>
          <w:rFonts w:ascii="Times New Roman" w:hAnsi="Times New Roman" w:cs="Times New Roman"/>
          <w:i/>
          <w:iCs/>
          <w:lang w:val="en-US"/>
        </w:rPr>
        <w:instrText xml:space="preserve"> ADDIN ZOTERO_ITEM CSL_CITATION {"citationID":"ujeZM2wY","properties":{"formattedCitation":"(Connell 2002: 4)","plainCitation":"(Connell 2002: 4)","noteIndex":0},"citationItems":[{"id":"nA8Lkrdo/oPaxANf5","uris":["http://zotero.org/users/local/6g8HgzY0/items/GGWCSAEE"],"itemData":{"id":128,"type":"chapter","abstract":"One common means of typologizing tone languages is according to their characteristics of pitch realization. In this paper I look at a set of these that has frequently been used in discussing the typology of tone languages in West Africa –the phonological and phonetic aspects of tone realization which have been grouped together as ‘downtrends’. In particular, I look at the three different downtrends mentioned in the title of this paper, downdrift, downstep, and declination. A review of the literature reveals a conflict in the use of these terms – or in identifying what has been designated by them – in that the same term has been used to refer to different phenomena, or different terms to one and the same phenomenon. This may be problematic in that it may lead to the formulation of inappropriate research questions, and thence to questionable theoretical conclusions. This paper presents instrumental data from a number of different West African languages to illustrate the nature of the problem and then offers a solution. Clarification of this issue sheds new light on the question of which aspects of pitch realization are local and which are global phenomena.","container-title":"Typology of African Prosodic Systems","language":"en","page":"3-12","publisher":"University of Bielefeld","publisher-place":"Bielefeld","source":"Zotero","title":"Downdrift, Downstep, and Declination","author":[{"family":"Connell","given":"Bruce"}],"editor":[{"family":"Gut","given":"Ulrike"},{"family":"Gibbon","given":"Daffyd"}],"issued":{"date-parts":[["2002"]]}},"locator":"4","label":"page"}],"schema":"https://github.com/citation-style-language/schema/raw/master/csl-citation.json"} </w:instrText>
      </w:r>
      <w:r w:rsidRPr="00925BD9">
        <w:rPr>
          <w:rFonts w:ascii="Times New Roman" w:hAnsi="Times New Roman" w:cs="Times New Roman"/>
          <w:i/>
          <w:iCs/>
          <w:lang w:val="en-US"/>
        </w:rPr>
        <w:fldChar w:fldCharType="separate"/>
      </w:r>
      <w:r w:rsidR="0073105E" w:rsidRPr="001D1E98">
        <w:rPr>
          <w:rFonts w:ascii="Times New Roman" w:hAnsi="Times New Roman" w:cs="Times New Roman"/>
          <w:lang w:val="en-US"/>
        </w:rPr>
        <w:t>(Connell 2002: 4)</w:t>
      </w:r>
      <w:r w:rsidRPr="00925BD9">
        <w:rPr>
          <w:rFonts w:ascii="Times New Roman" w:hAnsi="Times New Roman" w:cs="Times New Roman"/>
          <w:i/>
          <w:iCs/>
          <w:lang w:val="en-US"/>
        </w:rPr>
        <w:fldChar w:fldCharType="end"/>
      </w:r>
      <w:r w:rsidRPr="00925BD9">
        <w:rPr>
          <w:rFonts w:ascii="Times New Roman" w:hAnsi="Times New Roman" w:cs="Times New Roman"/>
          <w:i/>
          <w:iCs/>
          <w:lang w:val="en-US"/>
        </w:rPr>
        <w:t xml:space="preserve">. </w:t>
      </w:r>
      <w:bookmarkStart w:id="14" w:name="_Hlk219797343"/>
      <w:r w:rsidRPr="00925BD9">
        <w:rPr>
          <w:rFonts w:ascii="Times New Roman" w:hAnsi="Times New Roman" w:cs="Times New Roman"/>
          <w:i/>
          <w:iCs/>
          <w:lang w:val="en-US"/>
        </w:rPr>
        <w:t>There are, however, cases when a single tonal target gets realized lower, with no effect upon the following tone</w:t>
      </w:r>
      <w:r w:rsidR="00D774ED" w:rsidRPr="00925BD9">
        <w:rPr>
          <w:rFonts w:ascii="Times New Roman" w:hAnsi="Times New Roman" w:cs="Times New Roman"/>
          <w:i/>
          <w:iCs/>
          <w:lang w:val="en-US"/>
        </w:rPr>
        <w:t>s</w:t>
      </w:r>
      <w:r w:rsidRPr="00925BD9">
        <w:rPr>
          <w:rFonts w:ascii="Times New Roman" w:hAnsi="Times New Roman" w:cs="Times New Roman"/>
          <w:i/>
          <w:iCs/>
          <w:lang w:val="en-US"/>
        </w:rPr>
        <w:t xml:space="preserve">, as in Dom </w:t>
      </w:r>
      <w:r w:rsidR="00D54915" w:rsidRPr="00925BD9">
        <w:rPr>
          <w:rFonts w:ascii="Times New Roman" w:hAnsi="Times New Roman" w:cs="Times New Roman"/>
          <w:i/>
          <w:iCs/>
          <w:lang w:val="en-US"/>
        </w:rPr>
        <w:fldChar w:fldCharType="begin"/>
      </w:r>
      <w:r w:rsidR="006D28A0" w:rsidRPr="00925BD9">
        <w:rPr>
          <w:rFonts w:ascii="Times New Roman" w:hAnsi="Times New Roman" w:cs="Times New Roman"/>
          <w:i/>
          <w:iCs/>
          <w:lang w:val="en-US"/>
        </w:rPr>
        <w:instrText xml:space="preserve"> ADDIN ZOTERO_ITEM CSL_CITATION {"citationID":"GLxUgcZj","properties":{"formattedCitation":"(Gerasimov 2025)","plainCitation":"(Gerasimov 2025)","noteIndex":0},"citationItems":[{"id":5730,"uris":["http://zotero.org/users/1807324/items/8SYI5WCB"],"itemData":{"id":5730,"type":"article","collection-number":"9","collection-title":"ThoT Project Reports","DOI":"10.5281/zenodo.14751314","language":"English","publisher-place":"Villejuif","title":"Dom. Analytical report on the tonal system","author":[{"family":"Gerasimov","given":"Dmitry"}],"issued":{"date-parts":[["2025"]]}}}],"schema":"https://github.com/citation-style-language/schema/raw/master/csl-citation.json"} </w:instrText>
      </w:r>
      <w:r w:rsidR="00D54915" w:rsidRPr="00925BD9">
        <w:rPr>
          <w:rFonts w:ascii="Times New Roman" w:hAnsi="Times New Roman" w:cs="Times New Roman"/>
          <w:i/>
          <w:iCs/>
          <w:lang w:val="en-US"/>
        </w:rPr>
        <w:fldChar w:fldCharType="separate"/>
      </w:r>
      <w:r w:rsidR="0073105E" w:rsidRPr="001D1E98">
        <w:rPr>
          <w:rFonts w:ascii="Times New Roman" w:hAnsi="Times New Roman" w:cs="Times New Roman"/>
          <w:lang w:val="en-US"/>
        </w:rPr>
        <w:t>(Gerasimov 2025)</w:t>
      </w:r>
      <w:r w:rsidR="00D54915" w:rsidRPr="00925BD9">
        <w:rPr>
          <w:rFonts w:ascii="Times New Roman" w:hAnsi="Times New Roman" w:cs="Times New Roman"/>
          <w:i/>
          <w:iCs/>
          <w:lang w:val="en-US"/>
        </w:rPr>
        <w:fldChar w:fldCharType="end"/>
      </w:r>
      <w:r w:rsidRPr="00925BD9">
        <w:rPr>
          <w:rFonts w:ascii="Times New Roman" w:hAnsi="Times New Roman" w:cs="Times New Roman"/>
          <w:i/>
          <w:iCs/>
          <w:lang w:val="en-US"/>
        </w:rPr>
        <w:t xml:space="preserve"> or Mambila </w:t>
      </w:r>
      <w:r w:rsidRPr="00925BD9">
        <w:fldChar w:fldCharType="begin"/>
      </w:r>
      <w:r w:rsidR="0010154B">
        <w:rPr>
          <w:rFonts w:ascii="Times New Roman" w:hAnsi="Times New Roman" w:cs="Times New Roman"/>
          <w:i/>
          <w:iCs/>
          <w:lang w:val="en-US"/>
        </w:rPr>
        <w:instrText xml:space="preserve"> ADDIN ZOTERO_ITEM CSL_CITATION {"citationID":"GvSUlvAe","properties":{"formattedCitation":"(Connell 2002)","plainCitation":"(Connell 2002)","noteIndex":0},"citationItems":[{"id":"nA8Lkrdo/oPaxANf5","uris":["http://zotero.org/users/local/6g8HgzY0/items/GGWCSAEE"],"itemData":{"id":128,"type":"chapter","abstract":"One common means of typologizing tone languages is according to their characteristics of pitch realization. In this paper I look at a set of these that has frequently been used in discussing the typology of tone languages in West Africa –the phonological and phonetic aspects of tone realization which have been grouped together as ‘downtrends’. In particular, I look at the three different downtrends mentioned in the title of this paper, downdrift, downstep, and declination. A review of the literature reveals a conflict in the use of these terms – or in identifying what has been designated by them – in that the same term has been used to refer to different phenomena, or different terms to one and the same phenomenon. This may be problematic in that it may lead to the formulation of inappropriate research questions, and thence to questionable theoretical conclusions. This paper presents instrumental data from a number of different West African languages to illustrate the nature of the problem and then offers a solution. Clarification of this issue sheds new light on the question of which aspects of pitch realization are local and which are global phenomena.","container-title":"Typology of African Prosodic Systems","language":"en","page":"3-12","publisher":"University of Bielefeld","publisher-place":"Bielefeld","source":"Zotero","title":"Downdrift, Downstep, and Declination","author":[{"family":"Connell","given":"Bruce"}],"editor":[{"family":"Gut","given":"Ulrike"},{"family":"Gibbon","given":"Daffyd"}],"issued":{"date-parts":[["2002"]]}}}],"schema":"https://github.com/citation-style-language/schema/raw/master/csl-citation.json"} </w:instrText>
      </w:r>
      <w:r w:rsidRPr="00925BD9">
        <w:rPr>
          <w:rFonts w:ascii="Times New Roman" w:hAnsi="Times New Roman" w:cs="Times New Roman"/>
          <w:i/>
          <w:iCs/>
          <w:lang w:val="en-US"/>
        </w:rPr>
        <w:fldChar w:fldCharType="separate"/>
      </w:r>
      <w:r w:rsidR="0073105E" w:rsidRPr="001D1E98">
        <w:rPr>
          <w:rFonts w:ascii="Times New Roman" w:hAnsi="Times New Roman" w:cs="Times New Roman"/>
          <w:lang w:val="en-US"/>
        </w:rPr>
        <w:t>(Connell 2002)</w:t>
      </w:r>
      <w:r w:rsidRPr="00925BD9">
        <w:rPr>
          <w:rFonts w:ascii="Times New Roman" w:hAnsi="Times New Roman" w:cs="Times New Roman"/>
          <w:i/>
          <w:iCs/>
          <w:lang w:val="en-US"/>
        </w:rPr>
        <w:fldChar w:fldCharType="end"/>
      </w:r>
      <w:bookmarkEnd w:id="14"/>
      <w:r w:rsidRPr="00925BD9">
        <w:rPr>
          <w:rFonts w:ascii="Times New Roman" w:hAnsi="Times New Roman" w:cs="Times New Roman"/>
          <w:i/>
          <w:iCs/>
          <w:lang w:val="en-US"/>
        </w:rPr>
        <w:t xml:space="preserve">. Such cases </w:t>
      </w:r>
      <w:r w:rsidR="00117763" w:rsidRPr="00925BD9">
        <w:rPr>
          <w:rFonts w:ascii="Times New Roman" w:hAnsi="Times New Roman" w:cs="Times New Roman"/>
          <w:i/>
          <w:iCs/>
          <w:lang w:val="en-US"/>
        </w:rPr>
        <w:t xml:space="preserve">pertain to the discussion of </w:t>
      </w:r>
      <w:proofErr w:type="spellStart"/>
      <w:r w:rsidR="00117763" w:rsidRPr="00925BD9">
        <w:rPr>
          <w:rFonts w:ascii="Times New Roman" w:hAnsi="Times New Roman" w:cs="Times New Roman"/>
          <w:i/>
          <w:iCs/>
          <w:lang w:val="en-US"/>
        </w:rPr>
        <w:t>allotony</w:t>
      </w:r>
      <w:proofErr w:type="spellEnd"/>
      <w:r w:rsidR="00117763" w:rsidRPr="00925BD9">
        <w:rPr>
          <w:rFonts w:ascii="Times New Roman" w:hAnsi="Times New Roman" w:cs="Times New Roman"/>
          <w:i/>
          <w:iCs/>
          <w:lang w:val="en-US"/>
        </w:rPr>
        <w:t xml:space="preserve"> in §3.</w:t>
      </w:r>
      <w:r w:rsidR="00662DB3" w:rsidRPr="00925BD9">
        <w:rPr>
          <w:rFonts w:ascii="Times New Roman" w:hAnsi="Times New Roman" w:cs="Times New Roman"/>
          <w:i/>
          <w:iCs/>
          <w:lang w:val="en-US"/>
        </w:rPr>
        <w:t>2</w:t>
      </w:r>
      <w:r w:rsidR="00117763" w:rsidRPr="00925BD9">
        <w:rPr>
          <w:rFonts w:ascii="Times New Roman" w:hAnsi="Times New Roman" w:cs="Times New Roman"/>
          <w:i/>
          <w:iCs/>
          <w:lang w:val="en-US"/>
        </w:rPr>
        <w:t>.</w:t>
      </w:r>
    </w:p>
    <w:p w14:paraId="324161FA" w14:textId="77777777" w:rsidR="00D00580" w:rsidRPr="00925BD9" w:rsidRDefault="00887D7E">
      <w:pPr>
        <w:pStyle w:val="Paragraphedeliste"/>
        <w:spacing w:after="0" w:line="240" w:lineRule="auto"/>
        <w:ind w:left="0" w:firstLine="454"/>
        <w:jc w:val="both"/>
        <w:rPr>
          <w:rFonts w:ascii="Times New Roman" w:hAnsi="Times New Roman" w:cs="Times New Roman"/>
          <w:lang w:val="en-US"/>
        </w:rPr>
      </w:pPr>
      <w:r w:rsidRPr="00925BD9">
        <w:rPr>
          <w:rFonts w:ascii="Times New Roman" w:hAnsi="Times New Roman" w:cs="Times New Roman"/>
          <w:lang w:val="en-US"/>
        </w:rPr>
        <w:t xml:space="preserve">Are there </w:t>
      </w:r>
      <w:proofErr w:type="spellStart"/>
      <w:r w:rsidRPr="00925BD9">
        <w:rPr>
          <w:rFonts w:ascii="Times New Roman" w:hAnsi="Times New Roman" w:cs="Times New Roman"/>
          <w:lang w:val="en-US"/>
        </w:rPr>
        <w:t>downstep</w:t>
      </w:r>
      <w:proofErr w:type="spellEnd"/>
      <w:r w:rsidRPr="00925BD9">
        <w:rPr>
          <w:rFonts w:ascii="Times New Roman" w:hAnsi="Times New Roman" w:cs="Times New Roman"/>
          <w:lang w:val="en-US"/>
        </w:rPr>
        <w:t xml:space="preserve"> phenomena in the language? What are their targets and triggers? </w:t>
      </w:r>
    </w:p>
    <w:p w14:paraId="29E501C4" w14:textId="77777777" w:rsidR="00C8137F" w:rsidRDefault="00887D7E">
      <w:pPr>
        <w:pStyle w:val="Paragraphedeliste"/>
        <w:spacing w:after="0" w:line="240" w:lineRule="auto"/>
        <w:ind w:left="0" w:firstLine="454"/>
        <w:jc w:val="both"/>
        <w:rPr>
          <w:rFonts w:ascii="Times New Roman" w:hAnsi="Times New Roman" w:cs="Times New Roman"/>
          <w:lang w:val="en-US"/>
        </w:rPr>
      </w:pPr>
      <w:r w:rsidRPr="00925BD9">
        <w:rPr>
          <w:rFonts w:ascii="Times New Roman" w:hAnsi="Times New Roman" w:cs="Times New Roman"/>
          <w:lang w:val="en-US"/>
        </w:rPr>
        <w:t xml:space="preserve">Can the nature of </w:t>
      </w:r>
      <w:proofErr w:type="spellStart"/>
      <w:r w:rsidRPr="00925BD9">
        <w:rPr>
          <w:rFonts w:ascii="Times New Roman" w:hAnsi="Times New Roman" w:cs="Times New Roman"/>
          <w:lang w:val="en-US"/>
        </w:rPr>
        <w:t>downstep</w:t>
      </w:r>
      <w:proofErr w:type="spellEnd"/>
      <w:r w:rsidRPr="00925BD9">
        <w:rPr>
          <w:rFonts w:ascii="Times New Roman" w:hAnsi="Times New Roman" w:cs="Times New Roman"/>
          <w:lang w:val="en-US"/>
        </w:rPr>
        <w:t xml:space="preserve"> be characterized as assimilatory, dissimilatory, or neither?</w:t>
      </w:r>
    </w:p>
    <w:p w14:paraId="11586FB1" w14:textId="4201A5FF" w:rsidR="00D00580" w:rsidRPr="00C8137F" w:rsidRDefault="00C8137F">
      <w:pPr>
        <w:pStyle w:val="Paragraphedeliste"/>
        <w:spacing w:after="0" w:line="240" w:lineRule="auto"/>
        <w:ind w:left="0" w:firstLine="454"/>
        <w:jc w:val="both"/>
        <w:rPr>
          <w:rFonts w:ascii="Times New Roman" w:hAnsi="Times New Roman" w:cs="Times New Roman"/>
          <w:i/>
          <w:iCs/>
          <w:highlight w:val="yellow"/>
          <w:lang w:val="en-US"/>
        </w:rPr>
      </w:pPr>
      <w:r w:rsidRPr="00C8137F">
        <w:rPr>
          <w:rFonts w:ascii="Times New Roman" w:hAnsi="Times New Roman" w:cs="Times New Roman"/>
          <w:i/>
          <w:iCs/>
          <w:highlight w:val="yellow"/>
          <w:lang w:val="en-US"/>
        </w:rPr>
        <w:t xml:space="preserve">We call a </w:t>
      </w:r>
      <w:proofErr w:type="spellStart"/>
      <w:r w:rsidRPr="00C8137F">
        <w:rPr>
          <w:rFonts w:ascii="Times New Roman" w:hAnsi="Times New Roman" w:cs="Times New Roman"/>
          <w:i/>
          <w:iCs/>
          <w:highlight w:val="yellow"/>
          <w:lang w:val="en-US"/>
        </w:rPr>
        <w:t>downstep</w:t>
      </w:r>
      <w:proofErr w:type="spellEnd"/>
      <w:r w:rsidRPr="00C8137F">
        <w:rPr>
          <w:rFonts w:ascii="Times New Roman" w:hAnsi="Times New Roman" w:cs="Times New Roman"/>
          <w:i/>
          <w:iCs/>
          <w:highlight w:val="yellow"/>
          <w:lang w:val="en-US"/>
        </w:rPr>
        <w:t xml:space="preserve"> phenomenon assimilatory if it makes realizations of adjacent tonal targets closer in pitch, like, e.g. a lower realization of H after a preceding L. </w:t>
      </w:r>
      <w:proofErr w:type="spellStart"/>
      <w:r w:rsidRPr="00C8137F">
        <w:rPr>
          <w:rFonts w:ascii="Times New Roman" w:hAnsi="Times New Roman" w:cs="Times New Roman"/>
          <w:i/>
          <w:iCs/>
          <w:highlight w:val="yellow"/>
          <w:lang w:val="en-US"/>
        </w:rPr>
        <w:t>Downstep</w:t>
      </w:r>
      <w:proofErr w:type="spellEnd"/>
      <w:r w:rsidRPr="00C8137F">
        <w:rPr>
          <w:rFonts w:ascii="Times New Roman" w:hAnsi="Times New Roman" w:cs="Times New Roman"/>
          <w:i/>
          <w:iCs/>
          <w:highlight w:val="yellow"/>
          <w:lang w:val="en-US"/>
        </w:rPr>
        <w:t xml:space="preserve"> can also be dissimilatory, e.g. HH → </w:t>
      </w:r>
      <w:proofErr w:type="gramStart"/>
      <w:r w:rsidRPr="00C8137F">
        <w:rPr>
          <w:rFonts w:ascii="Times New Roman" w:hAnsi="Times New Roman" w:cs="Times New Roman"/>
          <w:i/>
          <w:iCs/>
          <w:highlight w:val="yellow"/>
          <w:lang w:val="en-US"/>
        </w:rPr>
        <w:t>H</w:t>
      </w:r>
      <w:r w:rsidRPr="00C8137F">
        <w:rPr>
          <w:rFonts w:ascii="Times New Roman" w:hAnsi="Times New Roman" w:cs="Times New Roman"/>
          <w:i/>
          <w:iCs/>
          <w:highlight w:val="yellow"/>
          <w:vertAlign w:val="superscript"/>
          <w:lang w:val="en-US"/>
        </w:rPr>
        <w:t>!</w:t>
      </w:r>
      <w:r w:rsidRPr="00C8137F">
        <w:rPr>
          <w:rFonts w:ascii="Times New Roman" w:hAnsi="Times New Roman" w:cs="Times New Roman"/>
          <w:i/>
          <w:iCs/>
          <w:highlight w:val="yellow"/>
          <w:lang w:val="en-US"/>
        </w:rPr>
        <w:t>H.</w:t>
      </w:r>
      <w:proofErr w:type="gramEnd"/>
      <w:r w:rsidRPr="00C8137F">
        <w:rPr>
          <w:rFonts w:ascii="Times New Roman" w:hAnsi="Times New Roman" w:cs="Times New Roman"/>
          <w:i/>
          <w:iCs/>
          <w:highlight w:val="yellow"/>
          <w:lang w:val="en-US"/>
        </w:rPr>
        <w:t xml:space="preserve"> Both types of </w:t>
      </w:r>
      <w:proofErr w:type="spellStart"/>
      <w:r w:rsidRPr="00C8137F">
        <w:rPr>
          <w:rFonts w:ascii="Times New Roman" w:hAnsi="Times New Roman" w:cs="Times New Roman"/>
          <w:i/>
          <w:iCs/>
          <w:highlight w:val="yellow"/>
          <w:lang w:val="en-US"/>
        </w:rPr>
        <w:t>downstep</w:t>
      </w:r>
      <w:proofErr w:type="spellEnd"/>
      <w:r w:rsidRPr="00C8137F">
        <w:rPr>
          <w:rFonts w:ascii="Times New Roman" w:hAnsi="Times New Roman" w:cs="Times New Roman"/>
          <w:i/>
          <w:iCs/>
          <w:highlight w:val="yellow"/>
          <w:lang w:val="en-US"/>
        </w:rPr>
        <w:t xml:space="preserve"> have been described, for instance, by Carlson </w:t>
      </w:r>
      <w:r w:rsidRPr="00C8137F">
        <w:rPr>
          <w:rFonts w:ascii="Times New Roman" w:hAnsi="Times New Roman" w:cs="Times New Roman"/>
          <w:i/>
          <w:iCs/>
          <w:highlight w:val="yellow"/>
          <w:lang w:val="en-US"/>
        </w:rPr>
        <w:fldChar w:fldCharType="begin"/>
      </w:r>
      <w:r w:rsidR="0010154B">
        <w:rPr>
          <w:rFonts w:ascii="Times New Roman" w:hAnsi="Times New Roman" w:cs="Times New Roman"/>
          <w:i/>
          <w:iCs/>
          <w:highlight w:val="yellow"/>
          <w:lang w:val="en-US"/>
        </w:rPr>
        <w:instrText xml:space="preserve"> ADDIN ZOTERO_ITEM CSL_CITATION {"citationID":"5JsZFh5O","properties":{"formattedCitation":"(1983)","plainCitation":"(1983)","noteIndex":0},"citationItems":[{"id":"nA8Lkrdo/wtxv84td","uris":["http://zotero.org/users/local/6g8HgzY0/items/G2HUXQLU"],"itemData":{"id":188,"type":"article-journal","container-title":"Studies in African Linguistics","issue":"1","page":"35-45","title":"Downstep in Supyire","volume":"14","author":[{"family":"Carlson","given":"Robert"}],"issued":{"date-parts":[["1983"]]}},"suppress-author":true}],"schema":"https://github.com/citation-style-language/schema/raw/master/csl-citation.json"} </w:instrText>
      </w:r>
      <w:r w:rsidRPr="00C8137F">
        <w:rPr>
          <w:rFonts w:ascii="Times New Roman" w:hAnsi="Times New Roman" w:cs="Times New Roman"/>
          <w:i/>
          <w:iCs/>
          <w:highlight w:val="yellow"/>
          <w:lang w:val="en-US"/>
        </w:rPr>
        <w:fldChar w:fldCharType="separate"/>
      </w:r>
      <w:r w:rsidRPr="00C8137F">
        <w:rPr>
          <w:rFonts w:ascii="Times New Roman" w:hAnsi="Times New Roman" w:cs="Times New Roman"/>
          <w:i/>
          <w:iCs/>
          <w:highlight w:val="yellow"/>
          <w:lang w:val="en-US"/>
        </w:rPr>
        <w:t>(1983)</w:t>
      </w:r>
      <w:r w:rsidRPr="00C8137F">
        <w:rPr>
          <w:rFonts w:ascii="Times New Roman" w:hAnsi="Times New Roman" w:cs="Times New Roman"/>
          <w:i/>
          <w:iCs/>
          <w:highlight w:val="yellow"/>
          <w:lang w:val="en-US"/>
        </w:rPr>
        <w:fldChar w:fldCharType="end"/>
      </w:r>
      <w:r w:rsidRPr="00C8137F">
        <w:rPr>
          <w:rFonts w:ascii="Times New Roman" w:hAnsi="Times New Roman" w:cs="Times New Roman"/>
          <w:i/>
          <w:iCs/>
          <w:highlight w:val="yellow"/>
          <w:lang w:val="en-US"/>
        </w:rPr>
        <w:t xml:space="preserve"> for </w:t>
      </w:r>
      <w:proofErr w:type="spellStart"/>
      <w:r w:rsidRPr="00C8137F">
        <w:rPr>
          <w:rFonts w:ascii="Times New Roman" w:hAnsi="Times New Roman" w:cs="Times New Roman"/>
          <w:i/>
          <w:iCs/>
          <w:highlight w:val="yellow"/>
          <w:lang w:val="en-US"/>
        </w:rPr>
        <w:t>Supyire</w:t>
      </w:r>
      <w:proofErr w:type="spellEnd"/>
      <w:r w:rsidRPr="00C8137F">
        <w:rPr>
          <w:rFonts w:ascii="Times New Roman" w:hAnsi="Times New Roman" w:cs="Times New Roman"/>
          <w:i/>
          <w:iCs/>
          <w:highlight w:val="yellow"/>
          <w:lang w:val="en-US"/>
        </w:rPr>
        <w:t>.</w:t>
      </w:r>
    </w:p>
    <w:p w14:paraId="08C191CD" w14:textId="77777777" w:rsidR="00D00580" w:rsidRPr="00925BD9" w:rsidRDefault="00887D7E">
      <w:pPr>
        <w:pStyle w:val="Paragraphedeliste"/>
        <w:spacing w:after="0" w:line="240" w:lineRule="auto"/>
        <w:ind w:left="0" w:firstLine="454"/>
        <w:jc w:val="both"/>
        <w:rPr>
          <w:rFonts w:ascii="Times New Roman" w:hAnsi="Times New Roman" w:cs="Times New Roman"/>
          <w:lang w:val="en-US"/>
        </w:rPr>
      </w:pPr>
      <w:r w:rsidRPr="00925BD9">
        <w:rPr>
          <w:rFonts w:ascii="Times New Roman" w:hAnsi="Times New Roman" w:cs="Times New Roman"/>
          <w:lang w:val="en-US"/>
        </w:rPr>
        <w:t xml:space="preserve">Is </w:t>
      </w:r>
      <w:proofErr w:type="spellStart"/>
      <w:r w:rsidRPr="00925BD9">
        <w:rPr>
          <w:rFonts w:ascii="Times New Roman" w:hAnsi="Times New Roman" w:cs="Times New Roman"/>
          <w:lang w:val="en-US"/>
        </w:rPr>
        <w:t>downstep</w:t>
      </w:r>
      <w:proofErr w:type="spellEnd"/>
      <w:r w:rsidRPr="00925BD9">
        <w:rPr>
          <w:rFonts w:ascii="Times New Roman" w:hAnsi="Times New Roman" w:cs="Times New Roman"/>
          <w:lang w:val="en-US"/>
        </w:rPr>
        <w:t xml:space="preserve"> phonologically contrastive? Can </w:t>
      </w:r>
      <w:proofErr w:type="spellStart"/>
      <w:r w:rsidRPr="00925BD9">
        <w:rPr>
          <w:rFonts w:ascii="Times New Roman" w:hAnsi="Times New Roman" w:cs="Times New Roman"/>
          <w:lang w:val="en-US"/>
        </w:rPr>
        <w:t>downstep</w:t>
      </w:r>
      <w:proofErr w:type="spellEnd"/>
      <w:r w:rsidRPr="00925BD9">
        <w:rPr>
          <w:rFonts w:ascii="Times New Roman" w:hAnsi="Times New Roman" w:cs="Times New Roman"/>
          <w:lang w:val="en-US"/>
        </w:rPr>
        <w:t xml:space="preserve"> provide evidence for the presence of a toneme or a tonal process that may not be identifiable otherwise?</w:t>
      </w:r>
    </w:p>
    <w:p w14:paraId="0503174E" w14:textId="77777777" w:rsidR="00D00580" w:rsidRPr="00925BD9" w:rsidRDefault="00887D7E">
      <w:pPr>
        <w:pStyle w:val="Paragraphedeliste"/>
        <w:spacing w:after="0" w:line="240" w:lineRule="auto"/>
        <w:ind w:left="0" w:firstLine="454"/>
        <w:jc w:val="both"/>
        <w:rPr>
          <w:rFonts w:ascii="Times New Roman" w:hAnsi="Times New Roman" w:cs="Times New Roman"/>
          <w:lang w:val="en-US"/>
        </w:rPr>
      </w:pPr>
      <w:r w:rsidRPr="00925BD9">
        <w:rPr>
          <w:rFonts w:ascii="Times New Roman" w:hAnsi="Times New Roman" w:cs="Times New Roman"/>
          <w:lang w:val="en-US"/>
        </w:rPr>
        <w:t xml:space="preserve">How significant is the lowering of the phonetic backdrop? Is </w:t>
      </w:r>
      <w:proofErr w:type="spellStart"/>
      <w:r w:rsidRPr="00925BD9">
        <w:rPr>
          <w:rFonts w:ascii="Times New Roman" w:hAnsi="Times New Roman" w:cs="Times New Roman"/>
          <w:lang w:val="en-US"/>
        </w:rPr>
        <w:t>downstep</w:t>
      </w:r>
      <w:proofErr w:type="spellEnd"/>
      <w:r w:rsidRPr="00925BD9">
        <w:rPr>
          <w:rFonts w:ascii="Times New Roman" w:hAnsi="Times New Roman" w:cs="Times New Roman"/>
          <w:lang w:val="en-US"/>
        </w:rPr>
        <w:t xml:space="preserve"> total or partial?</w:t>
      </w:r>
    </w:p>
    <w:p w14:paraId="62A1B6CB" w14:textId="3EE30AD0" w:rsidR="00D00580" w:rsidRPr="00925BD9" w:rsidRDefault="00887D7E" w:rsidP="0073105E">
      <w:pPr>
        <w:pStyle w:val="Paragraphedeliste"/>
        <w:spacing w:after="0" w:line="240" w:lineRule="auto"/>
        <w:ind w:left="0" w:firstLine="454"/>
        <w:jc w:val="both"/>
        <w:rPr>
          <w:rFonts w:ascii="Times New Roman" w:hAnsi="Times New Roman" w:cs="Times New Roman"/>
          <w:i/>
          <w:iCs/>
          <w:lang w:val="en-US"/>
        </w:rPr>
      </w:pPr>
      <w:r w:rsidRPr="00925BD9">
        <w:rPr>
          <w:rFonts w:ascii="Times New Roman" w:hAnsi="Times New Roman" w:cs="Times New Roman"/>
          <w:i/>
          <w:iCs/>
          <w:lang w:val="en-US"/>
        </w:rPr>
        <w:t>In some languages, an affected tonal target is lowered all the way down to the next contrastive pitch level, so that a H</w:t>
      </w:r>
      <w:r w:rsidRPr="00925BD9">
        <w:rPr>
          <w:rFonts w:ascii="Times New Roman" w:hAnsi="Times New Roman" w:cs="Times New Roman"/>
          <w:i/>
          <w:iCs/>
          <w:vertAlign w:val="superscript"/>
          <w:lang w:val="en-US"/>
        </w:rPr>
        <w:t>↓</w:t>
      </w:r>
      <w:r w:rsidRPr="00925BD9">
        <w:rPr>
          <w:rFonts w:ascii="Times New Roman" w:hAnsi="Times New Roman" w:cs="Times New Roman"/>
          <w:i/>
          <w:iCs/>
          <w:lang w:val="en-US"/>
        </w:rPr>
        <w:t xml:space="preserve">H sequence is indistinguishable from HL (hence, “total </w:t>
      </w:r>
      <w:proofErr w:type="spellStart"/>
      <w:r w:rsidRPr="00925BD9">
        <w:rPr>
          <w:rFonts w:ascii="Times New Roman" w:hAnsi="Times New Roman" w:cs="Times New Roman"/>
          <w:i/>
          <w:iCs/>
          <w:lang w:val="en-US"/>
        </w:rPr>
        <w:t>downstep</w:t>
      </w:r>
      <w:proofErr w:type="spellEnd"/>
      <w:r w:rsidRPr="00925BD9">
        <w:rPr>
          <w:rFonts w:ascii="Times New Roman" w:hAnsi="Times New Roman" w:cs="Times New Roman"/>
          <w:i/>
          <w:iCs/>
          <w:lang w:val="en-US"/>
        </w:rPr>
        <w:t xml:space="preserve">”). More often, however, lowering is not so drastic. See </w:t>
      </w:r>
      <w:r w:rsidRPr="00925BD9">
        <w:fldChar w:fldCharType="begin"/>
      </w:r>
      <w:r w:rsidR="0010154B">
        <w:rPr>
          <w:rFonts w:ascii="Times New Roman" w:hAnsi="Times New Roman" w:cs="Times New Roman"/>
          <w:i/>
          <w:iCs/>
          <w:lang w:val="en-US"/>
        </w:rPr>
        <w:instrText xml:space="preserve"> ADDIN ZOTERO_ITEM CSL_CITATION {"citationID":"8CvUWBXP","properties":{"formattedCitation":"(Stewart 1993)","plainCitation":"(Stewart 1993)","noteIndex":0},"citationItems":[{"id":"nA8Lkrdo/hxxxTCvg","uris":["http://zotero.org/users/local/6g8HgzY0/items/WY26M9RS"],"itemData":{"id":129,"type":"chapter","container-title":"The Phonology of Tone: The Representation of Tonal Register","page":"184-244","publisher":"Mouton de Gruyter","publisher-place":"Berlin","title":"Dschang and Ebrie as Akan-type total downstep languages","author":[{"family":"Stewart","given":"John Massie"}],"editor":[{"family":"Hulst","given":"Harry","non-dropping-particle":"van der"},{"family":"Snider","given":"Keith L."}],"issued":{"date-parts":[["1993"]]}}}],"schema":"https://github.com/citation-style-language/schema/raw/master/csl-citation.json"} </w:instrText>
      </w:r>
      <w:r w:rsidRPr="00925BD9">
        <w:rPr>
          <w:rFonts w:ascii="Times New Roman" w:hAnsi="Times New Roman" w:cs="Times New Roman"/>
          <w:i/>
          <w:iCs/>
          <w:lang w:val="en-US"/>
        </w:rPr>
        <w:fldChar w:fldCharType="separate"/>
      </w:r>
      <w:r w:rsidR="0073105E" w:rsidRPr="001D1E98">
        <w:rPr>
          <w:rFonts w:ascii="Times New Roman" w:hAnsi="Times New Roman" w:cs="Times New Roman"/>
          <w:lang w:val="en-US"/>
        </w:rPr>
        <w:t>(Stewart 1993)</w:t>
      </w:r>
      <w:r w:rsidRPr="00925BD9">
        <w:rPr>
          <w:rFonts w:ascii="Times New Roman" w:hAnsi="Times New Roman" w:cs="Times New Roman"/>
          <w:i/>
          <w:iCs/>
          <w:lang w:val="en-US"/>
        </w:rPr>
        <w:fldChar w:fldCharType="end"/>
      </w:r>
      <w:r w:rsidR="00504B0C" w:rsidRPr="00925BD9">
        <w:rPr>
          <w:rFonts w:ascii="Times New Roman" w:hAnsi="Times New Roman" w:cs="Times New Roman"/>
          <w:i/>
          <w:iCs/>
          <w:lang w:val="en-US"/>
        </w:rPr>
        <w:t xml:space="preserve"> </w:t>
      </w:r>
      <w:r w:rsidRPr="00925BD9">
        <w:rPr>
          <w:rFonts w:ascii="Times New Roman" w:hAnsi="Times New Roman" w:cs="Times New Roman"/>
          <w:i/>
          <w:iCs/>
          <w:lang w:val="en-US"/>
        </w:rPr>
        <w:t>for a discussion.</w:t>
      </w:r>
    </w:p>
    <w:p w14:paraId="44F2F01E" w14:textId="4A2C033B" w:rsidR="00D00580" w:rsidRPr="00925BD9" w:rsidRDefault="00887D7E">
      <w:pPr>
        <w:pStyle w:val="Paragraphedeliste"/>
        <w:spacing w:after="0" w:line="240" w:lineRule="auto"/>
        <w:ind w:left="0" w:firstLine="454"/>
        <w:jc w:val="both"/>
        <w:rPr>
          <w:rFonts w:ascii="Times New Roman" w:hAnsi="Times New Roman" w:cs="Times New Roman"/>
          <w:lang w:val="en-US"/>
        </w:rPr>
      </w:pPr>
      <w:r w:rsidRPr="00925BD9">
        <w:rPr>
          <w:rFonts w:ascii="Times New Roman" w:hAnsi="Times New Roman" w:cs="Times New Roman"/>
          <w:lang w:val="en-US"/>
        </w:rPr>
        <w:t xml:space="preserve">Is there </w:t>
      </w:r>
      <w:proofErr w:type="spellStart"/>
      <w:r w:rsidRPr="00925BD9">
        <w:rPr>
          <w:rFonts w:ascii="Times New Roman" w:hAnsi="Times New Roman" w:cs="Times New Roman"/>
          <w:lang w:val="en-US"/>
        </w:rPr>
        <w:t>upstep</w:t>
      </w:r>
      <w:proofErr w:type="spellEnd"/>
      <w:r w:rsidRPr="00925BD9">
        <w:rPr>
          <w:rFonts w:ascii="Times New Roman" w:hAnsi="Times New Roman" w:cs="Times New Roman"/>
          <w:lang w:val="en-US"/>
        </w:rPr>
        <w:t xml:space="preserve"> in the language?</w:t>
      </w:r>
      <w:r w:rsidR="00504B0C" w:rsidRPr="00925BD9">
        <w:rPr>
          <w:rFonts w:ascii="Times New Roman" w:hAnsi="Times New Roman" w:cs="Times New Roman"/>
          <w:lang w:val="en-US"/>
        </w:rPr>
        <w:t xml:space="preserve"> If so, please answer the same question about it.</w:t>
      </w:r>
    </w:p>
    <w:p w14:paraId="40CB6C6F" w14:textId="2223C85D" w:rsidR="00D00580" w:rsidRPr="00925BD9" w:rsidRDefault="00887D7E" w:rsidP="0073105E">
      <w:pPr>
        <w:pStyle w:val="Paragraphedeliste"/>
        <w:spacing w:after="0" w:line="240" w:lineRule="auto"/>
        <w:ind w:left="0" w:firstLine="454"/>
        <w:jc w:val="both"/>
        <w:rPr>
          <w:rFonts w:ascii="Times New Roman" w:hAnsi="Times New Roman" w:cs="Times New Roman"/>
          <w:i/>
          <w:iCs/>
          <w:lang w:val="en-US"/>
        </w:rPr>
      </w:pPr>
      <w:bookmarkStart w:id="15" w:name="_Hlk155623700"/>
      <w:proofErr w:type="spellStart"/>
      <w:r w:rsidRPr="00925BD9">
        <w:rPr>
          <w:rFonts w:ascii="Times New Roman" w:hAnsi="Times New Roman" w:cs="Times New Roman"/>
          <w:b/>
          <w:bCs/>
          <w:i/>
          <w:iCs/>
          <w:lang w:val="en-US"/>
        </w:rPr>
        <w:t>Upstep</w:t>
      </w:r>
      <w:proofErr w:type="spellEnd"/>
      <w:r w:rsidRPr="00925BD9">
        <w:rPr>
          <w:rFonts w:ascii="Times New Roman" w:hAnsi="Times New Roman" w:cs="Times New Roman"/>
          <w:i/>
          <w:iCs/>
          <w:lang w:val="en-US"/>
        </w:rPr>
        <w:t xml:space="preserve"> is </w:t>
      </w:r>
      <w:r w:rsidR="00E81E6A" w:rsidRPr="00925BD9">
        <w:rPr>
          <w:rFonts w:ascii="Times New Roman" w:hAnsi="Times New Roman" w:cs="Times New Roman"/>
          <w:i/>
          <w:iCs/>
          <w:lang w:val="en-US"/>
        </w:rPr>
        <w:t xml:space="preserve">defined as the mirror image of </w:t>
      </w:r>
      <w:proofErr w:type="spellStart"/>
      <w:r w:rsidR="00E81E6A" w:rsidRPr="00925BD9">
        <w:rPr>
          <w:rFonts w:ascii="Times New Roman" w:hAnsi="Times New Roman" w:cs="Times New Roman"/>
          <w:i/>
          <w:iCs/>
          <w:lang w:val="en-US"/>
        </w:rPr>
        <w:t>downstep</w:t>
      </w:r>
      <w:proofErr w:type="spellEnd"/>
      <w:r w:rsidR="00E81E6A" w:rsidRPr="00925BD9">
        <w:rPr>
          <w:rFonts w:ascii="Times New Roman" w:hAnsi="Times New Roman" w:cs="Times New Roman"/>
          <w:i/>
          <w:iCs/>
          <w:lang w:val="en-US"/>
        </w:rPr>
        <w:t xml:space="preserve">: upward shifting </w:t>
      </w:r>
      <w:r w:rsidR="007E0F3E" w:rsidRPr="00925BD9">
        <w:rPr>
          <w:rFonts w:ascii="Times New Roman" w:hAnsi="Times New Roman" w:cs="Times New Roman"/>
          <w:i/>
          <w:iCs/>
          <w:lang w:val="en-US"/>
        </w:rPr>
        <w:t>o</w:t>
      </w:r>
      <w:r w:rsidR="00E81E6A" w:rsidRPr="00925BD9">
        <w:rPr>
          <w:rFonts w:ascii="Times New Roman" w:hAnsi="Times New Roman" w:cs="Times New Roman"/>
          <w:i/>
          <w:iCs/>
          <w:lang w:val="en-US"/>
        </w:rPr>
        <w:t>f the phonetic backdrop against which the phonologically specified pitch targets are scaled caused by a local trigger. It appears to be a rather in</w:t>
      </w:r>
      <w:r w:rsidRPr="00925BD9">
        <w:rPr>
          <w:rFonts w:ascii="Times New Roman" w:hAnsi="Times New Roman" w:cs="Times New Roman"/>
          <w:i/>
          <w:iCs/>
          <w:lang w:val="en-US"/>
        </w:rPr>
        <w:t>frequent phenomenon in the world languages</w:t>
      </w:r>
      <w:r w:rsidR="00E81E6A" w:rsidRPr="00925BD9">
        <w:rPr>
          <w:rFonts w:ascii="Times New Roman" w:hAnsi="Times New Roman" w:cs="Times New Roman"/>
          <w:i/>
          <w:iCs/>
          <w:lang w:val="en-US"/>
        </w:rPr>
        <w:t xml:space="preserve"> </w:t>
      </w:r>
      <w:r w:rsidRPr="00925BD9">
        <w:rPr>
          <w:rFonts w:ascii="Times New Roman" w:hAnsi="Times New Roman" w:cs="Times New Roman"/>
          <w:i/>
          <w:iCs/>
          <w:lang w:val="en-US"/>
        </w:rPr>
        <w:fldChar w:fldCharType="begin"/>
      </w:r>
      <w:r w:rsidR="006D28A0" w:rsidRPr="00925BD9">
        <w:rPr>
          <w:rFonts w:ascii="Times New Roman" w:hAnsi="Times New Roman" w:cs="Times New Roman"/>
          <w:i/>
          <w:iCs/>
          <w:lang w:val="en-US"/>
        </w:rPr>
        <w:instrText xml:space="preserve"> ADDIN ZOTERO_ITEM CSL_CITATION {"citationID":"RUcuhT34","properties":{"formattedCitation":"(Hyman &amp; Leben 2021: 51)","plainCitation":"(Hyman &amp; Leben 2021: 51)","noteIndex":0},"citationItems":[{"id":2939,"uris":["http://zotero.org/users/1807324/items/3YJD4YB5"],"itemData":{"id":2939,"type":"chapter","container-title":"The Oxford Handbook of Language Prosody","language":"English","page":"45-65","publisher-place":"Oxford","title":"Tone systems","URL":"https://www.oxfordhandbooks.com/view/10.1093/oxfordhb/9780198832232.001.0001/oxfordhb-9780198832232-e-6","author":[{"family":"Hyman","given":"Larry M."},{"family":"Leben","given":"William R."}],"editor":[{"family":"Gussenhoven","given":"Carlos"},{"family":"Chen","given":"Aoju"}],"issued":{"date-parts":[["2021"]]}},"locator":"51","label":"page"}],"schema":"https://github.com/citation-style-language/schema/raw/master/csl-citation.json"} </w:instrText>
      </w:r>
      <w:r w:rsidRPr="00925BD9">
        <w:rPr>
          <w:rFonts w:ascii="Times New Roman" w:hAnsi="Times New Roman" w:cs="Times New Roman"/>
          <w:i/>
          <w:iCs/>
          <w:lang w:val="en-US"/>
        </w:rPr>
        <w:fldChar w:fldCharType="separate"/>
      </w:r>
      <w:r w:rsidR="0073105E" w:rsidRPr="001D1E98">
        <w:rPr>
          <w:rFonts w:ascii="Times New Roman" w:hAnsi="Times New Roman" w:cs="Times New Roman"/>
          <w:lang w:val="en-US"/>
        </w:rPr>
        <w:t>(Hyman &amp; Leben 2021: 51)</w:t>
      </w:r>
      <w:r w:rsidRPr="00925BD9">
        <w:rPr>
          <w:rFonts w:ascii="Times New Roman" w:hAnsi="Times New Roman" w:cs="Times New Roman"/>
          <w:i/>
          <w:iCs/>
          <w:lang w:val="en-US"/>
        </w:rPr>
        <w:fldChar w:fldCharType="end"/>
      </w:r>
      <w:r w:rsidRPr="00925BD9">
        <w:rPr>
          <w:rFonts w:ascii="Times New Roman" w:hAnsi="Times New Roman" w:cs="Times New Roman"/>
          <w:i/>
          <w:iCs/>
          <w:lang w:val="en-US"/>
        </w:rPr>
        <w:t xml:space="preserve">. </w:t>
      </w:r>
    </w:p>
    <w:p w14:paraId="789F09AD" w14:textId="7381A741" w:rsidR="00D00580" w:rsidRPr="00925BD9" w:rsidRDefault="00887D7E">
      <w:pPr>
        <w:pStyle w:val="Paragraphedeliste"/>
        <w:spacing w:after="0" w:line="240" w:lineRule="auto"/>
        <w:ind w:left="0" w:firstLine="454"/>
        <w:jc w:val="both"/>
        <w:rPr>
          <w:rFonts w:ascii="Times New Roman" w:hAnsi="Times New Roman" w:cs="Times New Roman"/>
          <w:i/>
          <w:iCs/>
          <w:lang w:val="en-US"/>
        </w:rPr>
      </w:pPr>
      <w:r w:rsidRPr="00925BD9">
        <w:fldChar w:fldCharType="begin"/>
      </w:r>
      <w:r w:rsidR="006D28A0" w:rsidRPr="00925BD9">
        <w:rPr>
          <w:rFonts w:ascii="Times New Roman" w:hAnsi="Times New Roman" w:cs="Times New Roman"/>
          <w:i/>
          <w:iCs/>
          <w:lang w:val="en-US"/>
        </w:rPr>
        <w:instrText xml:space="preserve"> ADDIN ZOTERO_ITEM CSL_CITATION {"citationID":"GmsNgCfq","properties":{"formattedCitation":"(Hyman &amp; Leben 2021: 51)","plainCitation":"(Hyman &amp; Leben 2021: 51)","dontUpdate":true,"noteIndex":0},"citationItems":[{"id":2939,"uris":["http://zotero.org/users/1807324/items/3YJD4YB5"],"itemData":{"id":2939,"type":"chapter","container-title":"The Oxford Handbook of Language Prosody","language":"English","page":"45-65","publisher-place":"Oxford","title":"Tone systems","URL":"https://www.oxfordhandbooks.com/view/10.1093/oxfordhb/9780198832232.001.0001/oxfordhb-9780198832232-e-6","author":[{"family":"Hyman","given":"Larry M."},{"family":"Leben","given":"William R."}],"editor":[{"family":"Gussenhoven","given":"Carlos"},{"family":"Chen","given":"Aoju"}],"issued":{"date-parts":[["2021"]]}},"locator":"51","label":"page"}],"schema":"https://github.com/citation-style-language/schema/raw/master/csl-citation.json"} </w:instrText>
      </w:r>
      <w:r w:rsidR="00A87B38">
        <w:rPr>
          <w:rFonts w:ascii="Times New Roman" w:hAnsi="Times New Roman" w:cs="Times New Roman"/>
          <w:i/>
          <w:iCs/>
          <w:lang w:val="en-US"/>
        </w:rPr>
        <w:fldChar w:fldCharType="separate"/>
      </w:r>
      <w:r w:rsidRPr="00925BD9">
        <w:rPr>
          <w:rFonts w:ascii="Times New Roman" w:hAnsi="Times New Roman" w:cs="Times New Roman"/>
          <w:i/>
          <w:iCs/>
          <w:lang w:val="en-US"/>
        </w:rPr>
        <w:fldChar w:fldCharType="end"/>
      </w:r>
      <w:r w:rsidRPr="00925BD9">
        <w:rPr>
          <w:rFonts w:ascii="Times New Roman" w:hAnsi="Times New Roman" w:cs="Times New Roman"/>
          <w:i/>
          <w:iCs/>
          <w:lang w:val="en-US"/>
        </w:rPr>
        <w:t>.</w:t>
      </w:r>
    </w:p>
    <w:p w14:paraId="08432458" w14:textId="1D82D8F4" w:rsidR="00D00580" w:rsidRPr="00925BD9" w:rsidRDefault="00887D7E">
      <w:pPr>
        <w:pStyle w:val="Titre3"/>
        <w:rPr>
          <w:lang w:val="af-ZA"/>
        </w:rPr>
      </w:pPr>
      <w:r w:rsidRPr="00925BD9">
        <w:rPr>
          <w:lang w:val="af-ZA"/>
        </w:rPr>
        <w:t>3.</w:t>
      </w:r>
      <w:r w:rsidRPr="00925BD9">
        <w:rPr>
          <w:lang w:val="en-US"/>
        </w:rPr>
        <w:t>5</w:t>
      </w:r>
      <w:r w:rsidRPr="00925BD9">
        <w:rPr>
          <w:lang w:val="af-ZA"/>
        </w:rPr>
        <w:t xml:space="preserve">. </w:t>
      </w:r>
      <w:bookmarkStart w:id="16" w:name="_Hlk182509834"/>
      <w:r w:rsidRPr="00925BD9">
        <w:rPr>
          <w:lang w:val="af-ZA"/>
        </w:rPr>
        <w:t>Other suprasegmental features of tonemes, apart from pitch. Interaction of tonemes and phonations. Registers</w:t>
      </w:r>
      <w:bookmarkEnd w:id="16"/>
    </w:p>
    <w:p w14:paraId="12D5E610" w14:textId="77777777" w:rsidR="00D00580" w:rsidRPr="00925BD9" w:rsidRDefault="00887D7E">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lang w:val="af-ZA"/>
        </w:rPr>
        <w:t>Phonation and other laringeal features. If the language has these features, can they be regarded as integral parts of tonemes, or are they independent?</w:t>
      </w:r>
    </w:p>
    <w:p w14:paraId="32E7C017" w14:textId="77777777" w:rsidR="00D00580" w:rsidRPr="00925BD9" w:rsidRDefault="00887D7E">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lang w:val="af-ZA"/>
        </w:rPr>
        <w:t>Does your language have registers</w:t>
      </w:r>
      <w:bookmarkStart w:id="17" w:name="_Hlk155625145"/>
      <w:r w:rsidRPr="00925BD9">
        <w:rPr>
          <w:rFonts w:ascii="Times New Roman" w:hAnsi="Times New Roman" w:cs="Times New Roman"/>
          <w:lang w:val="af-ZA"/>
        </w:rPr>
        <w:t>?</w:t>
      </w:r>
    </w:p>
    <w:p w14:paraId="7FC108BF" w14:textId="450ADB34" w:rsidR="00D00580" w:rsidRPr="00925BD9" w:rsidRDefault="00887D7E" w:rsidP="0073105E">
      <w:pPr>
        <w:pStyle w:val="Paragraphedeliste"/>
        <w:spacing w:after="0" w:line="240" w:lineRule="auto"/>
        <w:ind w:left="0" w:firstLine="454"/>
        <w:jc w:val="both"/>
        <w:rPr>
          <w:rFonts w:ascii="Times New Roman" w:hAnsi="Times New Roman" w:cs="Times New Roman"/>
          <w:i/>
          <w:iCs/>
          <w:lang w:val="af-ZA"/>
        </w:rPr>
      </w:pPr>
      <w:r w:rsidRPr="00925BD9">
        <w:rPr>
          <w:rFonts w:ascii="Times New Roman" w:hAnsi="Times New Roman" w:cs="Times New Roman"/>
          <w:i/>
          <w:iCs/>
          <w:lang w:val="af-ZA"/>
        </w:rPr>
        <w:t xml:space="preserve">Registers (a term widely used in the study of Southeast Asian languages) are more or less abstract notion, it may have variable manifestations: pitch, laringeal features, vowel quality or quantity; for a survey see </w:t>
      </w:r>
      <w:r w:rsidRPr="00925BD9">
        <w:fldChar w:fldCharType="begin"/>
      </w:r>
      <w:r w:rsidR="006D28A0" w:rsidRPr="00925BD9">
        <w:rPr>
          <w:rFonts w:ascii="Times New Roman" w:hAnsi="Times New Roman" w:cs="Times New Roman"/>
          <w:i/>
          <w:iCs/>
          <w:lang w:val="af-ZA"/>
        </w:rPr>
        <w:instrText xml:space="preserve"> ADDIN ZOTERO_ITEM CSL_CITATION {"citationID":"Jfkmb7KR","properties":{"formattedCitation":"(Kirby &amp; Brunelle 2017)","plainCitation":"(Kirby &amp; Brunelle 2017)","noteIndex":0},"citationItems":[{"id":1470,"uris":["http://zotero.org/users/local/EJhKnSoV/items/YPGQ24SV","http://zotero.org/users/1807324/items/YPGQ24SV"],"itemData":{"id":1470,"type":"chapter","archive":"doi 10.1017/9781107279872.027","container-title":"The Cambridge handbook of areal linguistics","language":"English","page":"703-731","publisher":"Cambridge University Press","publisher-place":"Cambridge","title":"Southeast Asian tone in areal perspective","author":[{"family":"Kirby","given":"James"},{"family":"Brunelle","given":"Marc"}],"editor":[{"family":"Hickey","given":"Raymond"}],"issued":{"date-parts":[["2017"]]}}}],"schema":"https://github.com/citation-style-language/schema/raw/master/csl-citation.json"} </w:instrText>
      </w:r>
      <w:r w:rsidRPr="00925BD9">
        <w:rPr>
          <w:rFonts w:ascii="Times New Roman" w:hAnsi="Times New Roman" w:cs="Times New Roman"/>
          <w:i/>
          <w:iCs/>
          <w:lang w:val="af-ZA"/>
        </w:rPr>
        <w:fldChar w:fldCharType="separate"/>
      </w:r>
      <w:r w:rsidR="0073105E" w:rsidRPr="001D1E98">
        <w:rPr>
          <w:rFonts w:ascii="Times New Roman" w:hAnsi="Times New Roman" w:cs="Times New Roman"/>
          <w:lang w:val="en-US"/>
        </w:rPr>
        <w:t>(Kirby &amp; Brunelle 2017)</w:t>
      </w:r>
      <w:r w:rsidRPr="00925BD9">
        <w:rPr>
          <w:rFonts w:ascii="Times New Roman" w:hAnsi="Times New Roman" w:cs="Times New Roman"/>
          <w:i/>
          <w:iCs/>
          <w:lang w:val="af-ZA"/>
        </w:rPr>
        <w:fldChar w:fldCharType="end"/>
      </w:r>
      <w:r w:rsidRPr="00925BD9">
        <w:rPr>
          <w:rFonts w:ascii="Times New Roman" w:hAnsi="Times New Roman" w:cs="Times New Roman"/>
          <w:i/>
          <w:iCs/>
          <w:lang w:val="af-ZA"/>
        </w:rPr>
        <w:t>. If you language has registers, please describe their phonetic manifestations, especially with respect to the interaction with pitch.</w:t>
      </w:r>
    </w:p>
    <w:p w14:paraId="2B7971C9" w14:textId="089227BC" w:rsidR="00D00580" w:rsidRPr="00925BD9" w:rsidRDefault="00887D7E" w:rsidP="0073105E">
      <w:pPr>
        <w:pStyle w:val="Paragraphedeliste"/>
        <w:spacing w:after="0" w:line="240" w:lineRule="auto"/>
        <w:ind w:left="0" w:firstLine="454"/>
        <w:jc w:val="both"/>
        <w:rPr>
          <w:rFonts w:ascii="Times New Roman" w:hAnsi="Times New Roman" w:cs="Times New Roman"/>
          <w:i/>
          <w:iCs/>
          <w:lang w:val="en-US"/>
        </w:rPr>
      </w:pPr>
      <w:r w:rsidRPr="00925BD9">
        <w:rPr>
          <w:rFonts w:ascii="Times New Roman" w:hAnsi="Times New Roman" w:cs="Times New Roman"/>
          <w:i/>
          <w:iCs/>
          <w:lang w:val="af-ZA"/>
        </w:rPr>
        <w:t xml:space="preserve">The term “register” is sometimes also used in a different meaning, as a basic pitch level in relation to downstep and similar processes </w:t>
      </w:r>
      <w:r w:rsidRPr="00925BD9">
        <w:fldChar w:fldCharType="begin"/>
      </w:r>
      <w:r w:rsidR="006D28A0" w:rsidRPr="00925BD9">
        <w:rPr>
          <w:rFonts w:ascii="Times New Roman" w:hAnsi="Times New Roman" w:cs="Times New Roman"/>
          <w:i/>
          <w:iCs/>
          <w:lang w:val="af-ZA"/>
        </w:rPr>
        <w:instrText xml:space="preserve"> ADDIN ZOTERO_ITEM CSL_CITATION {"citationID":"YhpYnkJ6","properties":{"formattedCitation":"(Snider 2020)","plainCitation":"(Snider 2020)","noteIndex":0},"citationItems":[{"id":1483,"uris":["http://zotero.org/users/local/EJhKnSoV/items/9E4NVU3B","http://zotero.org/users/1807324/items/9E4NVU3B"],"itemData":{"id":1483,"type":"book","collection-number":"153","collection-title":"SIL International Publications on Linguistics","edition":"2","ISBN":"978-1-55671-414-6","language":"English","number-of-pages":"197","publisher":"SIL International","title":"The geometry and features of tone","URL":"https://www.sil.org/resources/publications/entry/85958","author":[{"family":"Snider","given":"Keith W."}],"issued":{"date-parts":[["2020"]]}}}],"schema":"https://github.com/citation-style-language/schema/raw/master/csl-citation.json"} </w:instrText>
      </w:r>
      <w:r w:rsidRPr="00925BD9">
        <w:rPr>
          <w:rFonts w:ascii="Times New Roman" w:hAnsi="Times New Roman" w:cs="Times New Roman"/>
          <w:i/>
          <w:iCs/>
          <w:lang w:val="af-ZA"/>
        </w:rPr>
        <w:fldChar w:fldCharType="separate"/>
      </w:r>
      <w:r w:rsidR="0073105E" w:rsidRPr="001D1E98">
        <w:rPr>
          <w:rFonts w:ascii="Times New Roman" w:hAnsi="Times New Roman" w:cs="Times New Roman"/>
          <w:lang w:val="en-US"/>
        </w:rPr>
        <w:t>(Snider 2020)</w:t>
      </w:r>
      <w:r w:rsidRPr="00925BD9">
        <w:rPr>
          <w:rFonts w:ascii="Times New Roman" w:hAnsi="Times New Roman" w:cs="Times New Roman"/>
          <w:i/>
          <w:iCs/>
          <w:lang w:val="af-ZA"/>
        </w:rPr>
        <w:fldChar w:fldCharType="end"/>
      </w:r>
      <w:r w:rsidRPr="00925BD9">
        <w:rPr>
          <w:rFonts w:ascii="Times New Roman" w:hAnsi="Times New Roman" w:cs="Times New Roman"/>
          <w:i/>
          <w:iCs/>
          <w:lang w:val="af-ZA"/>
        </w:rPr>
        <w:t>. In this section, we use the term “register” in the SE Asian sense.</w:t>
      </w:r>
    </w:p>
    <w:p w14:paraId="6D0F0329" w14:textId="77777777" w:rsidR="00D00580" w:rsidRPr="00925BD9" w:rsidRDefault="00887D7E">
      <w:pPr>
        <w:pStyle w:val="Titre2"/>
        <w:rPr>
          <w:lang w:val="af-ZA"/>
        </w:rPr>
      </w:pPr>
      <w:bookmarkStart w:id="18" w:name="_Hlk155624547"/>
      <w:bookmarkEnd w:id="15"/>
      <w:r w:rsidRPr="00925BD9">
        <w:rPr>
          <w:lang w:val="en-US"/>
        </w:rPr>
        <w:t xml:space="preserve">4. </w:t>
      </w:r>
      <w:r w:rsidRPr="00925BD9">
        <w:rPr>
          <w:lang w:val="af-ZA"/>
        </w:rPr>
        <w:t>Tonotactics: tonal span, tonal phrase</w:t>
      </w:r>
    </w:p>
    <w:p w14:paraId="73F91F3F" w14:textId="77777777" w:rsidR="00D00580" w:rsidRPr="00925BD9" w:rsidRDefault="00887D7E">
      <w:pPr>
        <w:pStyle w:val="Titre3"/>
        <w:rPr>
          <w:lang w:val="af-ZA"/>
        </w:rPr>
      </w:pPr>
      <w:r w:rsidRPr="00925BD9">
        <w:rPr>
          <w:lang w:val="af-ZA"/>
        </w:rPr>
        <w:t>4.1. Tonal span boundaries</w:t>
      </w:r>
    </w:p>
    <w:p w14:paraId="3730AEB2" w14:textId="77777777" w:rsidR="00D00580" w:rsidRPr="00925BD9" w:rsidRDefault="00887D7E">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lang w:val="af-ZA"/>
        </w:rPr>
        <w:t>Tonal span is the part of the segmental chain on which a toneme is realized on the surface level.</w:t>
      </w:r>
    </w:p>
    <w:p w14:paraId="61AAB169" w14:textId="77777777" w:rsidR="00D00580" w:rsidRPr="00925BD9" w:rsidRDefault="00887D7E">
      <w:pPr>
        <w:pStyle w:val="Titre4"/>
        <w:rPr>
          <w:lang w:val="af-ZA"/>
        </w:rPr>
      </w:pPr>
      <w:r w:rsidRPr="00925BD9">
        <w:rPr>
          <w:lang w:val="af-ZA"/>
        </w:rPr>
        <w:t>4.1.1. Tonal span size</w:t>
      </w:r>
    </w:p>
    <w:p w14:paraId="6C6505AC" w14:textId="77777777" w:rsidR="00D00580" w:rsidRPr="00925BD9" w:rsidRDefault="00887D7E">
      <w:pPr>
        <w:pStyle w:val="Paragraphedeliste"/>
        <w:spacing w:after="0" w:line="240" w:lineRule="auto"/>
        <w:ind w:left="0" w:firstLine="454"/>
        <w:jc w:val="both"/>
        <w:rPr>
          <w:rFonts w:ascii="Times New Roman" w:hAnsi="Times New Roman" w:cs="Times New Roman"/>
          <w:lang w:val="en-US"/>
        </w:rPr>
      </w:pPr>
      <w:r w:rsidRPr="00925BD9">
        <w:rPr>
          <w:rFonts w:ascii="Times New Roman" w:hAnsi="Times New Roman" w:cs="Times New Roman"/>
          <w:lang w:val="af-ZA"/>
        </w:rPr>
        <w:t>What can be the size of a tonal span (in syllables or morae)? Please, indicate its minimal and maximal size (if relevant).</w:t>
      </w:r>
    </w:p>
    <w:p w14:paraId="7A979356" w14:textId="77777777" w:rsidR="00D00580" w:rsidRPr="00925BD9" w:rsidRDefault="00887D7E">
      <w:pPr>
        <w:pStyle w:val="Paragraphedeliste"/>
        <w:spacing w:after="0" w:line="240" w:lineRule="auto"/>
        <w:ind w:left="0" w:firstLine="454"/>
        <w:jc w:val="both"/>
        <w:rPr>
          <w:rFonts w:ascii="Times New Roman" w:hAnsi="Times New Roman" w:cs="Times New Roman"/>
          <w:i/>
          <w:iCs/>
          <w:lang w:val="af-ZA"/>
        </w:rPr>
      </w:pPr>
      <w:r w:rsidRPr="00925BD9">
        <w:rPr>
          <w:rFonts w:ascii="Times New Roman" w:hAnsi="Times New Roman" w:cs="Times New Roman"/>
          <w:i/>
          <w:iCs/>
          <w:lang w:val="af-ZA"/>
        </w:rPr>
        <w:t>The size of a tonal span can be Ø, if, for example, a floating low tone is realized as a downstep. If two tonemes are realized on one MPU (i.e., if we have a contour which is interpreted as a combination of two level tonemes), the size of a tonal span is ½. In some languages, the upper size of a tonal span is theoretically unlimited.</w:t>
      </w:r>
    </w:p>
    <w:p w14:paraId="23FC5430" w14:textId="77777777" w:rsidR="00D00580" w:rsidRPr="00925BD9" w:rsidRDefault="00887D7E">
      <w:pPr>
        <w:pStyle w:val="Titre4"/>
        <w:rPr>
          <w:lang w:val="af-ZA"/>
        </w:rPr>
      </w:pPr>
      <w:r w:rsidRPr="00925BD9">
        <w:rPr>
          <w:lang w:val="af-ZA"/>
        </w:rPr>
        <w:t xml:space="preserve">4.1.2. </w:t>
      </w:r>
      <w:bookmarkStart w:id="19" w:name="_Hlk213599789"/>
      <w:r w:rsidRPr="00925BD9">
        <w:rPr>
          <w:lang w:val="af-ZA"/>
        </w:rPr>
        <w:t>Establishment of tonal span boundaries</w:t>
      </w:r>
      <w:bookmarkEnd w:id="19"/>
    </w:p>
    <w:p w14:paraId="2236785A" w14:textId="77777777" w:rsidR="00D00580" w:rsidRPr="00925BD9" w:rsidRDefault="00887D7E">
      <w:pPr>
        <w:pStyle w:val="Paragraphedeliste"/>
        <w:spacing w:after="0" w:line="240" w:lineRule="auto"/>
        <w:ind w:left="0" w:firstLine="454"/>
        <w:jc w:val="both"/>
        <w:rPr>
          <w:rFonts w:ascii="Times New Roman" w:hAnsi="Times New Roman" w:cs="Times New Roman"/>
          <w:lang w:val="en-US"/>
        </w:rPr>
      </w:pPr>
      <w:r w:rsidRPr="00925BD9">
        <w:rPr>
          <w:rFonts w:ascii="Times New Roman" w:hAnsi="Times New Roman" w:cs="Times New Roman"/>
          <w:lang w:val="af-ZA"/>
        </w:rPr>
        <w:t>Are there tonal rules that affect the boundaries of tonal spans? Please, mention such tonal rules, if available (with reference to §6.1).</w:t>
      </w:r>
    </w:p>
    <w:p w14:paraId="1EB3D00A" w14:textId="77777777" w:rsidR="00D00580" w:rsidRPr="00925BD9" w:rsidRDefault="00887D7E">
      <w:pPr>
        <w:pStyle w:val="Titre4"/>
        <w:rPr>
          <w:rFonts w:ascii="Times New Roman" w:hAnsi="Times New Roman" w:cs="Times New Roman"/>
          <w:lang w:val="en-US"/>
        </w:rPr>
      </w:pPr>
      <w:r w:rsidRPr="00925BD9">
        <w:rPr>
          <w:lang w:val="af-ZA"/>
        </w:rPr>
        <w:t>4.1.3. Tonal spans and prosodic units</w:t>
      </w:r>
    </w:p>
    <w:p w14:paraId="7340E413" w14:textId="77777777" w:rsidR="00D00580" w:rsidRPr="00925BD9" w:rsidRDefault="00887D7E">
      <w:pPr>
        <w:spacing w:after="0"/>
        <w:ind w:firstLine="454"/>
        <w:jc w:val="both"/>
        <w:rPr>
          <w:rFonts w:ascii="Times New Roman" w:hAnsi="Times New Roman" w:cs="Times New Roman"/>
          <w:lang w:val="af-ZA"/>
        </w:rPr>
      </w:pPr>
      <w:r w:rsidRPr="00925BD9">
        <w:rPr>
          <w:rFonts w:ascii="Times New Roman" w:hAnsi="Times New Roman" w:cs="Times New Roman"/>
          <w:lang w:val="af-ZA"/>
        </w:rPr>
        <w:t>Two kinds of correspondence between the tonal span and prosodic units can be imagined:</w:t>
      </w:r>
    </w:p>
    <w:p w14:paraId="1B7AA1F1" w14:textId="77777777" w:rsidR="00D00580" w:rsidRPr="00925BD9" w:rsidRDefault="00887D7E">
      <w:pPr>
        <w:spacing w:after="0"/>
        <w:ind w:firstLine="454"/>
        <w:jc w:val="both"/>
        <w:rPr>
          <w:rFonts w:ascii="Times New Roman" w:hAnsi="Times New Roman" w:cs="Times New Roman"/>
          <w:lang w:val="af-ZA"/>
        </w:rPr>
      </w:pPr>
      <w:r w:rsidRPr="00925BD9">
        <w:rPr>
          <w:rFonts w:ascii="Times New Roman" w:hAnsi="Times New Roman" w:cs="Times New Roman"/>
          <w:lang w:val="af-ZA"/>
        </w:rPr>
        <w:t>a) Coincidence: tonal span limits obligatorily coincide with the limits of a prosodic unit (e.g., in Vietnamese, a tonal span always equals a syllable).</w:t>
      </w:r>
    </w:p>
    <w:p w14:paraId="4AA369E6" w14:textId="77777777" w:rsidR="00D00580" w:rsidRPr="00925BD9" w:rsidRDefault="00887D7E">
      <w:pPr>
        <w:spacing w:after="0"/>
        <w:ind w:firstLine="454"/>
        <w:jc w:val="both"/>
        <w:rPr>
          <w:rFonts w:ascii="Times New Roman" w:hAnsi="Times New Roman" w:cs="Times New Roman"/>
          <w:i/>
          <w:iCs/>
          <w:lang w:val="af-ZA"/>
        </w:rPr>
      </w:pPr>
      <w:r w:rsidRPr="00925BD9">
        <w:rPr>
          <w:rFonts w:ascii="Times New Roman" w:hAnsi="Times New Roman" w:cs="Times New Roman"/>
          <w:lang w:val="af-ZA"/>
        </w:rPr>
        <w:t xml:space="preserve">b) Conformity: </w:t>
      </w:r>
      <w:r w:rsidRPr="00925BD9">
        <w:rPr>
          <w:rFonts w:ascii="Times New Roman" w:hAnsi="Times New Roman" w:cs="Times New Roman"/>
          <w:lang w:val="en-US"/>
        </w:rPr>
        <w:t xml:space="preserve">a tonal span tends to occupy the entire prosodic unit of a certain level (cf. the conformity as a toneme property mentioned in §3.2). </w:t>
      </w:r>
      <w:r w:rsidRPr="00925BD9">
        <w:rPr>
          <w:rFonts w:ascii="Times New Roman" w:hAnsi="Times New Roman" w:cs="Times New Roman"/>
          <w:i/>
          <w:iCs/>
          <w:lang w:val="en-US"/>
        </w:rPr>
        <w:t xml:space="preserve">The conformity can manifest itself through tonal rules (e.g., there may be a tonal spreading rule resulting in the extension of the limits of a tonal span to entire foot or word, etc.), or </w:t>
      </w:r>
      <w:r w:rsidRPr="00925BD9">
        <w:rPr>
          <w:rFonts w:ascii="Times New Roman" w:hAnsi="Times New Roman" w:cs="Times New Roman"/>
          <w:i/>
          <w:iCs/>
          <w:lang w:val="af-ZA"/>
        </w:rPr>
        <w:t>in the mapping of grammatical tones (e.g., in Eastern Dan, replacive tonal morphemes are always mapped onto the entire foot).</w:t>
      </w:r>
    </w:p>
    <w:p w14:paraId="7A22841A" w14:textId="77777777" w:rsidR="00D00580" w:rsidRPr="00925BD9" w:rsidRDefault="00887D7E">
      <w:pPr>
        <w:spacing w:after="0"/>
        <w:ind w:firstLine="454"/>
        <w:jc w:val="both"/>
        <w:rPr>
          <w:rFonts w:ascii="Times New Roman" w:hAnsi="Times New Roman" w:cs="Times New Roman"/>
          <w:lang w:val="af-ZA"/>
        </w:rPr>
      </w:pPr>
      <w:r w:rsidRPr="00925BD9">
        <w:rPr>
          <w:rFonts w:ascii="Times New Roman" w:hAnsi="Times New Roman" w:cs="Times New Roman"/>
          <w:lang w:val="af-ZA"/>
        </w:rPr>
        <w:t>Please, mention if there is any kind of correspondence between tonal spans and prosodic units (mora, syllable, prosodic foot, prosodic word, prosodic phrase)? If such a correspondence exist, specify which type of correlation is available (coincidence or conformity). For conformity, please, specify how exactly it manifests itself.</w:t>
      </w:r>
    </w:p>
    <w:p w14:paraId="1932DAB3" w14:textId="77777777" w:rsidR="00D00580" w:rsidRPr="00925BD9" w:rsidRDefault="00887D7E">
      <w:pPr>
        <w:spacing w:after="0"/>
        <w:ind w:firstLine="454"/>
        <w:jc w:val="both"/>
        <w:rPr>
          <w:rFonts w:ascii="Times New Roman" w:hAnsi="Times New Roman" w:cs="Times New Roman"/>
          <w:i/>
          <w:iCs/>
          <w:lang w:val="af-ZA"/>
        </w:rPr>
      </w:pPr>
      <w:r w:rsidRPr="00925BD9">
        <w:rPr>
          <w:rFonts w:ascii="Times New Roman" w:hAnsi="Times New Roman" w:cs="Times New Roman"/>
          <w:i/>
          <w:iCs/>
          <w:lang w:val="af-ZA"/>
        </w:rPr>
        <w:t>Less probably, there might be a correspondence between other types of units: morpheme, root, stem, morphological word. If such a correspondence is available in your language, please, characterize it.</w:t>
      </w:r>
    </w:p>
    <w:p w14:paraId="4EFCC53E" w14:textId="77777777" w:rsidR="00D00580" w:rsidRPr="00925BD9" w:rsidRDefault="00887D7E">
      <w:pPr>
        <w:pStyle w:val="Titre3"/>
        <w:rPr>
          <w:lang w:val="en-US"/>
        </w:rPr>
      </w:pPr>
      <w:r w:rsidRPr="00925BD9">
        <w:rPr>
          <w:lang w:val="en-US"/>
        </w:rPr>
        <w:t>4.2. Combinations of tonemes. Tonal melodies</w:t>
      </w:r>
    </w:p>
    <w:p w14:paraId="5227A88D" w14:textId="77777777" w:rsidR="00D00580" w:rsidRPr="00925BD9" w:rsidRDefault="00887D7E">
      <w:pPr>
        <w:spacing w:after="0"/>
        <w:ind w:firstLine="454"/>
        <w:jc w:val="both"/>
        <w:rPr>
          <w:rFonts w:ascii="Times New Roman" w:hAnsi="Times New Roman" w:cs="Times New Roman"/>
          <w:lang w:val="af-ZA"/>
        </w:rPr>
      </w:pPr>
      <w:r w:rsidRPr="00925BD9">
        <w:rPr>
          <w:rFonts w:ascii="Times New Roman" w:hAnsi="Times New Roman" w:cs="Times New Roman"/>
          <w:lang w:val="af-ZA"/>
        </w:rPr>
        <w:t>If boundaries between tonal spans and word/prosodic foot boundaries do not coincide: are there restrictions on combinations of tonemes within a word/foot?</w:t>
      </w:r>
    </w:p>
    <w:p w14:paraId="5679F892" w14:textId="77777777" w:rsidR="00D00580" w:rsidRPr="00925BD9" w:rsidRDefault="00887D7E">
      <w:pPr>
        <w:spacing w:after="0"/>
        <w:ind w:firstLine="454"/>
        <w:jc w:val="both"/>
        <w:rPr>
          <w:rFonts w:ascii="Times New Roman" w:hAnsi="Times New Roman" w:cs="Times New Roman"/>
          <w:lang w:val="af-ZA"/>
        </w:rPr>
      </w:pPr>
      <w:r w:rsidRPr="00925BD9">
        <w:rPr>
          <w:rFonts w:ascii="Times New Roman" w:hAnsi="Times New Roman" w:cs="Times New Roman"/>
          <w:lang w:val="af-ZA"/>
        </w:rPr>
        <w:t>Is the notion of tonal melody relevant for the language in question?</w:t>
      </w:r>
    </w:p>
    <w:p w14:paraId="2041E098" w14:textId="5D29A6CB" w:rsidR="00D00580" w:rsidRPr="00925BD9" w:rsidRDefault="00887D7E">
      <w:pPr>
        <w:spacing w:after="0"/>
        <w:ind w:firstLine="454"/>
        <w:jc w:val="both"/>
        <w:rPr>
          <w:rFonts w:ascii="Times New Roman" w:hAnsi="Times New Roman" w:cs="Times New Roman"/>
          <w:i/>
          <w:iCs/>
          <w:lang w:val="af-ZA"/>
        </w:rPr>
      </w:pPr>
      <w:r w:rsidRPr="00925BD9">
        <w:rPr>
          <w:rFonts w:ascii="Times New Roman" w:hAnsi="Times New Roman" w:cs="Times New Roman"/>
          <w:i/>
          <w:iCs/>
          <w:lang w:val="af-ZA"/>
        </w:rPr>
        <w:t xml:space="preserve">In our terminology, a </w:t>
      </w:r>
      <w:r w:rsidRPr="00925BD9">
        <w:rPr>
          <w:rFonts w:ascii="Times New Roman" w:hAnsi="Times New Roman" w:cs="Times New Roman"/>
          <w:b/>
          <w:bCs/>
          <w:i/>
          <w:iCs/>
          <w:lang w:val="af-ZA"/>
        </w:rPr>
        <w:t>tonal melody</w:t>
      </w:r>
      <w:r w:rsidRPr="00925BD9">
        <w:rPr>
          <w:rFonts w:ascii="Times New Roman" w:hAnsi="Times New Roman" w:cs="Times New Roman"/>
          <w:i/>
          <w:iCs/>
          <w:lang w:val="af-ZA"/>
        </w:rPr>
        <w:t xml:space="preserve"> can be preliminarily defined as a stable combination of tonemes mapped on a </w:t>
      </w:r>
      <w:r w:rsidRPr="00DF78F9">
        <w:rPr>
          <w:rFonts w:ascii="Times New Roman" w:hAnsi="Times New Roman" w:cs="Times New Roman"/>
          <w:i/>
          <w:iCs/>
          <w:highlight w:val="yellow"/>
          <w:lang w:val="af-ZA"/>
        </w:rPr>
        <w:t>segment</w:t>
      </w:r>
      <w:r w:rsidR="00003407" w:rsidRPr="00DF78F9">
        <w:rPr>
          <w:rFonts w:ascii="Times New Roman" w:hAnsi="Times New Roman" w:cs="Times New Roman"/>
          <w:i/>
          <w:iCs/>
          <w:highlight w:val="yellow"/>
          <w:lang w:val="af-ZA"/>
        </w:rPr>
        <w:t>al string</w:t>
      </w:r>
      <w:r w:rsidRPr="00925BD9">
        <w:rPr>
          <w:rFonts w:ascii="Times New Roman" w:hAnsi="Times New Roman" w:cs="Times New Roman"/>
          <w:i/>
          <w:iCs/>
          <w:lang w:val="af-ZA"/>
        </w:rPr>
        <w:t xml:space="preserve"> (most often, a word) of a variable size. The notion of tonal melody is close to that of a restriction on combination of tonemes in a word.</w:t>
      </w:r>
    </w:p>
    <w:p w14:paraId="1A51DBBF" w14:textId="77777777" w:rsidR="00D00580" w:rsidRPr="00925BD9" w:rsidRDefault="00887D7E">
      <w:pPr>
        <w:pStyle w:val="Titre3"/>
        <w:rPr>
          <w:lang w:val="af-ZA"/>
        </w:rPr>
      </w:pPr>
      <w:r w:rsidRPr="00925BD9">
        <w:rPr>
          <w:lang w:val="en-US"/>
        </w:rPr>
        <w:t xml:space="preserve">4.3. </w:t>
      </w:r>
      <w:bookmarkStart w:id="20" w:name="_Hlk213602654"/>
      <w:r w:rsidRPr="00925BD9">
        <w:rPr>
          <w:lang w:val="af-ZA"/>
        </w:rPr>
        <w:t xml:space="preserve">Extratonal </w:t>
      </w:r>
      <w:bookmarkEnd w:id="20"/>
      <w:r w:rsidRPr="00925BD9">
        <w:rPr>
          <w:lang w:val="af-ZA"/>
        </w:rPr>
        <w:t>syllables</w:t>
      </w:r>
    </w:p>
    <w:p w14:paraId="5167EE86" w14:textId="77777777" w:rsidR="00D00580" w:rsidRPr="00925BD9" w:rsidRDefault="00887D7E">
      <w:pPr>
        <w:spacing w:after="0"/>
        <w:ind w:firstLine="454"/>
        <w:jc w:val="both"/>
        <w:rPr>
          <w:rFonts w:ascii="Times New Roman" w:hAnsi="Times New Roman" w:cs="Times New Roman"/>
          <w:lang w:val="af-ZA"/>
        </w:rPr>
      </w:pPr>
      <w:r w:rsidRPr="00925BD9">
        <w:rPr>
          <w:rFonts w:ascii="Times New Roman" w:hAnsi="Times New Roman" w:cs="Times New Roman"/>
          <w:lang w:val="af-ZA"/>
        </w:rPr>
        <w:t>Are there extratonal syllables (i.e. syllables not included into tonal spans)?</w:t>
      </w:r>
    </w:p>
    <w:p w14:paraId="1B36771A" w14:textId="77777777" w:rsidR="00D00580" w:rsidRPr="00925BD9" w:rsidRDefault="00887D7E">
      <w:pPr>
        <w:spacing w:after="0"/>
        <w:ind w:firstLine="454"/>
        <w:jc w:val="both"/>
        <w:rPr>
          <w:rFonts w:ascii="Times New Roman" w:hAnsi="Times New Roman" w:cs="Times New Roman"/>
          <w:i/>
          <w:iCs/>
          <w:lang w:val="af-ZA"/>
        </w:rPr>
      </w:pPr>
      <w:r w:rsidRPr="00925BD9">
        <w:rPr>
          <w:rFonts w:ascii="Times New Roman" w:hAnsi="Times New Roman" w:cs="Times New Roman"/>
          <w:i/>
          <w:iCs/>
          <w:lang w:val="af-ZA"/>
        </w:rPr>
        <w:t>In some theoretical models, if a tonal span exceeds one MPU, all its MPUs but one can be considered as underlyingly toneless; but this is not what is meant here. Extratonal syllables are those which do not belong to any tonal span on the surface level.</w:t>
      </w:r>
    </w:p>
    <w:p w14:paraId="1383F3EB" w14:textId="77777777" w:rsidR="00D00580" w:rsidRPr="00925BD9" w:rsidRDefault="00887D7E">
      <w:pPr>
        <w:spacing w:after="0"/>
        <w:ind w:firstLine="454"/>
        <w:jc w:val="both"/>
        <w:rPr>
          <w:rFonts w:ascii="Times New Roman" w:hAnsi="Times New Roman" w:cs="Times New Roman"/>
          <w:lang w:val="af-ZA"/>
        </w:rPr>
      </w:pPr>
      <w:r w:rsidRPr="00925BD9">
        <w:rPr>
          <w:rFonts w:ascii="Times New Roman" w:hAnsi="Times New Roman" w:cs="Times New Roman"/>
          <w:lang w:val="af-ZA"/>
        </w:rPr>
        <w:t>If yes, how are they tonalized at the surface level? Options:</w:t>
      </w:r>
    </w:p>
    <w:p w14:paraId="48313F2F" w14:textId="77777777" w:rsidR="00D00580" w:rsidRPr="00925BD9" w:rsidRDefault="00887D7E">
      <w:pPr>
        <w:pStyle w:val="Paragraphedeliste"/>
        <w:numPr>
          <w:ilvl w:val="0"/>
          <w:numId w:val="1"/>
        </w:numPr>
        <w:spacing w:after="0" w:line="240" w:lineRule="auto"/>
        <w:jc w:val="both"/>
        <w:rPr>
          <w:rFonts w:ascii="Times New Roman" w:hAnsi="Times New Roman" w:cs="Times New Roman"/>
          <w:lang w:val="af-ZA"/>
        </w:rPr>
      </w:pPr>
      <w:r w:rsidRPr="00925BD9">
        <w:rPr>
          <w:rFonts w:ascii="Times New Roman" w:hAnsi="Times New Roman" w:cs="Times New Roman"/>
          <w:lang w:val="af-ZA"/>
        </w:rPr>
        <w:t>they obtain a default tone (which is not a toneme),</w:t>
      </w:r>
    </w:p>
    <w:p w14:paraId="2451CC7C" w14:textId="77777777" w:rsidR="00D00580" w:rsidRPr="00925BD9" w:rsidRDefault="00887D7E">
      <w:pPr>
        <w:pStyle w:val="Paragraphedeliste"/>
        <w:numPr>
          <w:ilvl w:val="0"/>
          <w:numId w:val="1"/>
        </w:numPr>
        <w:spacing w:after="0" w:line="240" w:lineRule="auto"/>
        <w:jc w:val="both"/>
        <w:rPr>
          <w:rFonts w:ascii="Times New Roman" w:hAnsi="Times New Roman" w:cs="Times New Roman"/>
          <w:lang w:val="af-ZA"/>
        </w:rPr>
      </w:pPr>
      <w:r w:rsidRPr="00925BD9">
        <w:rPr>
          <w:rFonts w:ascii="Times New Roman" w:hAnsi="Times New Roman" w:cs="Times New Roman"/>
          <w:lang w:val="af-ZA"/>
        </w:rPr>
        <w:t>they are tonalized through polarization,</w:t>
      </w:r>
      <w:r w:rsidRPr="00925BD9">
        <w:rPr>
          <w:rFonts w:ascii="Times New Roman" w:hAnsi="Times New Roman" w:cs="Times New Roman"/>
          <w:lang w:val="en-US"/>
        </w:rPr>
        <w:t xml:space="preserve"> </w:t>
      </w:r>
      <w:r w:rsidRPr="00925BD9">
        <w:rPr>
          <w:rFonts w:ascii="Times New Roman" w:hAnsi="Times New Roman" w:cs="Times New Roman"/>
          <w:lang w:val="af-ZA"/>
        </w:rPr>
        <w:t>and the tones generated through polarization are not tonemic;</w:t>
      </w:r>
    </w:p>
    <w:p w14:paraId="711E85CA" w14:textId="77777777" w:rsidR="00D00580" w:rsidRPr="00925BD9" w:rsidRDefault="00887D7E">
      <w:pPr>
        <w:pStyle w:val="Paragraphedeliste"/>
        <w:numPr>
          <w:ilvl w:val="0"/>
          <w:numId w:val="1"/>
        </w:numPr>
        <w:spacing w:after="0" w:line="240" w:lineRule="auto"/>
        <w:jc w:val="both"/>
        <w:rPr>
          <w:rFonts w:ascii="Times New Roman" w:hAnsi="Times New Roman" w:cs="Times New Roman"/>
          <w:lang w:val="af-ZA"/>
        </w:rPr>
      </w:pPr>
      <w:r w:rsidRPr="00925BD9">
        <w:rPr>
          <w:rFonts w:ascii="Times New Roman" w:hAnsi="Times New Roman" w:cs="Times New Roman"/>
          <w:lang w:val="af-ZA"/>
        </w:rPr>
        <w:t>other?</w:t>
      </w:r>
    </w:p>
    <w:p w14:paraId="3AFF80EE" w14:textId="77777777" w:rsidR="00D00580" w:rsidRPr="00925BD9" w:rsidRDefault="00887D7E">
      <w:pPr>
        <w:pStyle w:val="Titre3"/>
        <w:rPr>
          <w:lang w:val="af-ZA"/>
        </w:rPr>
      </w:pPr>
      <w:r w:rsidRPr="00925BD9">
        <w:rPr>
          <w:lang w:val="af-ZA"/>
        </w:rPr>
        <w:t>4.4. Tonal phrases</w:t>
      </w:r>
    </w:p>
    <w:p w14:paraId="77020FB0" w14:textId="4425BE03" w:rsidR="00D00580" w:rsidRPr="00925BD9" w:rsidRDefault="00887D7E">
      <w:pPr>
        <w:pStyle w:val="Paragraphedeliste"/>
        <w:spacing w:after="0" w:line="240" w:lineRule="auto"/>
        <w:ind w:left="0" w:firstLine="454"/>
        <w:jc w:val="both"/>
        <w:rPr>
          <w:rFonts w:ascii="Times New Roman" w:hAnsi="Times New Roman" w:cs="Times New Roman"/>
          <w:i/>
          <w:iCs/>
          <w:lang w:val="af-ZA"/>
        </w:rPr>
      </w:pPr>
      <w:r w:rsidRPr="00925BD9">
        <w:rPr>
          <w:rFonts w:ascii="Times New Roman" w:hAnsi="Times New Roman" w:cs="Times New Roman"/>
          <w:lang w:val="af-ZA"/>
        </w:rPr>
        <w:t>A tonal phrase is a maximal domain for tonal processes</w:t>
      </w:r>
      <w:r w:rsidRPr="00925BD9">
        <w:rPr>
          <w:rFonts w:ascii="Times New Roman" w:hAnsi="Times New Roman" w:cs="Times New Roman"/>
          <w:lang w:val="en-US"/>
        </w:rPr>
        <w:t xml:space="preserve"> consisting of two or more prosodic words</w:t>
      </w:r>
      <w:r w:rsidRPr="00925BD9">
        <w:rPr>
          <w:rFonts w:ascii="Times New Roman" w:hAnsi="Times New Roman" w:cs="Times New Roman"/>
          <w:lang w:val="af-ZA"/>
        </w:rPr>
        <w:t>.</w:t>
      </w:r>
      <w:r w:rsidRPr="00245FD6">
        <w:rPr>
          <w:rStyle w:val="Appelnotedebasdep"/>
        </w:rPr>
        <w:footnoteReference w:id="8"/>
      </w:r>
      <w:r w:rsidRPr="00925BD9">
        <w:rPr>
          <w:rFonts w:ascii="Times New Roman" w:hAnsi="Times New Roman" w:cs="Times New Roman"/>
          <w:lang w:val="af-ZA"/>
        </w:rPr>
        <w:t xml:space="preserve"> A tonal phrase in an individual language should be defined in syntactic terms. </w:t>
      </w:r>
      <w:r w:rsidRPr="00925BD9">
        <w:rPr>
          <w:rFonts w:ascii="Times New Roman" w:hAnsi="Times New Roman" w:cs="Times New Roman"/>
          <w:i/>
          <w:iCs/>
          <w:lang w:val="af-ZA"/>
        </w:rPr>
        <w:t xml:space="preserve">Are there tonal phrases in your language? If they exist, which syntactic constructions represent tonal phrases? Which tonal processes occur </w:t>
      </w:r>
      <w:r w:rsidR="00003407">
        <w:rPr>
          <w:rFonts w:ascii="Times New Roman" w:hAnsi="Times New Roman" w:cs="Times New Roman"/>
          <w:i/>
          <w:iCs/>
          <w:lang w:val="af-ZA"/>
        </w:rPr>
        <w:t>with</w:t>
      </w:r>
      <w:r w:rsidRPr="00925BD9">
        <w:rPr>
          <w:rFonts w:ascii="Times New Roman" w:hAnsi="Times New Roman" w:cs="Times New Roman"/>
          <w:i/>
          <w:iCs/>
          <w:lang w:val="af-ZA"/>
        </w:rPr>
        <w:t>in tonal phrases?</w:t>
      </w:r>
      <w:bookmarkEnd w:id="17"/>
      <w:r w:rsidR="00003407">
        <w:rPr>
          <w:rFonts w:ascii="Times New Roman" w:hAnsi="Times New Roman" w:cs="Times New Roman"/>
          <w:i/>
          <w:iCs/>
          <w:lang w:val="af-ZA"/>
        </w:rPr>
        <w:t xml:space="preserve"> </w:t>
      </w:r>
      <w:r w:rsidR="00003407" w:rsidRPr="00DF78F9">
        <w:rPr>
          <w:rFonts w:ascii="Times New Roman" w:hAnsi="Times New Roman" w:cs="Times New Roman"/>
          <w:i/>
          <w:iCs/>
          <w:highlight w:val="yellow"/>
          <w:lang w:val="en-US"/>
        </w:rPr>
        <w:t>If different tonal processes define different tonal phrases, please describe them here.</w:t>
      </w:r>
    </w:p>
    <w:p w14:paraId="73D8A5DC" w14:textId="77777777" w:rsidR="00D00580" w:rsidRPr="00925BD9" w:rsidRDefault="00887D7E">
      <w:pPr>
        <w:pStyle w:val="Titre2"/>
        <w:rPr>
          <w:lang w:val="en-US"/>
        </w:rPr>
      </w:pPr>
      <w:r w:rsidRPr="00925BD9">
        <w:rPr>
          <w:lang w:val="af-ZA"/>
        </w:rPr>
        <w:t xml:space="preserve">5. </w:t>
      </w:r>
      <w:bookmarkStart w:id="21" w:name="_Hlk161509111"/>
      <w:r w:rsidRPr="00925BD9">
        <w:rPr>
          <w:lang w:val="af-ZA"/>
        </w:rPr>
        <w:t>Stress and tone; culminativity; prominence; obligatoriness</w:t>
      </w:r>
      <w:bookmarkEnd w:id="21"/>
    </w:p>
    <w:p w14:paraId="595FD7AA" w14:textId="77777777" w:rsidR="00D00580" w:rsidRPr="00925BD9" w:rsidRDefault="00887D7E">
      <w:pPr>
        <w:spacing w:after="0" w:line="240" w:lineRule="auto"/>
        <w:ind w:firstLine="454"/>
        <w:jc w:val="both"/>
        <w:rPr>
          <w:rFonts w:ascii="Times New Roman" w:hAnsi="Times New Roman" w:cs="Times New Roman"/>
          <w:i/>
          <w:iCs/>
          <w:lang w:val="af-ZA"/>
        </w:rPr>
      </w:pPr>
      <w:r w:rsidRPr="00925BD9">
        <w:rPr>
          <w:rFonts w:ascii="Times New Roman" w:hAnsi="Times New Roman" w:cs="Times New Roman"/>
          <w:i/>
          <w:iCs/>
          <w:lang w:val="en-US"/>
        </w:rPr>
        <w:t>(</w:t>
      </w:r>
      <w:r w:rsidRPr="00925BD9">
        <w:rPr>
          <w:rFonts w:ascii="Times New Roman" w:hAnsi="Times New Roman" w:cs="Times New Roman"/>
          <w:i/>
          <w:iCs/>
          <w:lang w:val="af-ZA"/>
        </w:rPr>
        <w:t>We avoid the term “accent” which</w:t>
      </w:r>
      <w:r w:rsidRPr="00925BD9">
        <w:rPr>
          <w:rFonts w:ascii="Times New Roman" w:hAnsi="Times New Roman" w:cs="Times New Roman"/>
          <w:i/>
          <w:iCs/>
          <w:lang w:val="en-US"/>
        </w:rPr>
        <w:t xml:space="preserve"> </w:t>
      </w:r>
      <w:r w:rsidRPr="00925BD9">
        <w:rPr>
          <w:rFonts w:ascii="Times New Roman" w:hAnsi="Times New Roman" w:cs="Times New Roman"/>
          <w:i/>
          <w:iCs/>
          <w:lang w:val="af-ZA"/>
        </w:rPr>
        <w:t>is vague and variably defined by different authors; seemingly, the realities usually represented in the terms of “accent” can be more precisely represented through other notions.)</w:t>
      </w:r>
      <w:bookmarkEnd w:id="18"/>
    </w:p>
    <w:p w14:paraId="4CE18094" w14:textId="77777777" w:rsidR="00D00580" w:rsidRPr="00925BD9" w:rsidRDefault="00887D7E">
      <w:pPr>
        <w:pStyle w:val="Titre3"/>
        <w:rPr>
          <w:lang w:val="en-US"/>
        </w:rPr>
      </w:pPr>
      <w:r w:rsidRPr="00925BD9">
        <w:rPr>
          <w:lang w:val="en-US"/>
        </w:rPr>
        <w:t xml:space="preserve">5.1. </w:t>
      </w:r>
      <w:proofErr w:type="spellStart"/>
      <w:r w:rsidRPr="00925BD9">
        <w:rPr>
          <w:lang w:val="en-US"/>
        </w:rPr>
        <w:t>Culminativity</w:t>
      </w:r>
      <w:proofErr w:type="spellEnd"/>
    </w:p>
    <w:p w14:paraId="020E9638" w14:textId="77777777" w:rsidR="00D00580" w:rsidRPr="00925BD9" w:rsidRDefault="00887D7E">
      <w:pPr>
        <w:spacing w:after="0" w:line="240" w:lineRule="auto"/>
        <w:ind w:firstLine="454"/>
        <w:jc w:val="both"/>
        <w:rPr>
          <w:rFonts w:ascii="Times New Roman" w:hAnsi="Times New Roman" w:cs="Times New Roman"/>
          <w:lang w:val="af-ZA"/>
        </w:rPr>
      </w:pPr>
      <w:r w:rsidRPr="00925BD9">
        <w:rPr>
          <w:rFonts w:ascii="Times New Roman" w:hAnsi="Times New Roman" w:cs="Times New Roman"/>
          <w:lang w:val="af-ZA"/>
        </w:rPr>
        <w:t xml:space="preserve">Is tone in the language in question culminative? </w:t>
      </w:r>
      <w:r w:rsidRPr="00925BD9">
        <w:rPr>
          <w:rFonts w:ascii="Times New Roman" w:hAnsi="Times New Roman" w:cs="Times New Roman"/>
          <w:i/>
          <w:iCs/>
          <w:lang w:val="af-ZA"/>
        </w:rPr>
        <w:t>Culminativity means that there can be, at maximum, only one toneme (underlying tone) per word. Culminativity does not require every word to have a toneme; a system can be regarded as culminative even if there are toneless words.</w:t>
      </w:r>
    </w:p>
    <w:p w14:paraId="04A59DC4" w14:textId="77777777" w:rsidR="00D00580" w:rsidRPr="00925BD9" w:rsidRDefault="00887D7E">
      <w:pPr>
        <w:pStyle w:val="Titre3"/>
        <w:rPr>
          <w:lang w:val="en-US"/>
        </w:rPr>
      </w:pPr>
      <w:r w:rsidRPr="00925BD9">
        <w:rPr>
          <w:lang w:val="en-US"/>
        </w:rPr>
        <w:t>5.2. Stress</w:t>
      </w:r>
    </w:p>
    <w:p w14:paraId="60A21D41" w14:textId="79675A97" w:rsidR="00D00580" w:rsidRPr="00925BD9" w:rsidRDefault="00887D7E">
      <w:pPr>
        <w:spacing w:after="0" w:line="240" w:lineRule="auto"/>
        <w:ind w:firstLine="454"/>
        <w:jc w:val="both"/>
        <w:rPr>
          <w:rFonts w:ascii="Times New Roman" w:hAnsi="Times New Roman" w:cs="Times New Roman"/>
          <w:lang w:val="af-ZA"/>
        </w:rPr>
      </w:pPr>
      <w:r w:rsidRPr="00925BD9">
        <w:rPr>
          <w:rFonts w:ascii="Times New Roman" w:hAnsi="Times New Roman" w:cs="Times New Roman"/>
          <w:lang w:val="af-ZA"/>
        </w:rPr>
        <w:t xml:space="preserve">Does the language have stress? </w:t>
      </w:r>
      <w:r w:rsidRPr="00925BD9">
        <w:rPr>
          <w:rFonts w:ascii="Times New Roman" w:hAnsi="Times New Roman" w:cs="Times New Roman"/>
          <w:i/>
          <w:iCs/>
          <w:lang w:val="af-ZA"/>
        </w:rPr>
        <w:t>(Stress is obligatory, it must be present in every prosodic word; it is also culminative: a word can have only one (main) stress. Stress is necessarily associated with an entire syllable, rather than a mora.)</w:t>
      </w:r>
      <w:r w:rsidRPr="00925BD9">
        <w:rPr>
          <w:rFonts w:ascii="Times New Roman" w:hAnsi="Times New Roman" w:cs="Times New Roman"/>
          <w:lang w:val="af-ZA"/>
        </w:rPr>
        <w:t xml:space="preserve"> If </w:t>
      </w:r>
      <w:r w:rsidR="00024480">
        <w:rPr>
          <w:rFonts w:ascii="Times New Roman" w:hAnsi="Times New Roman" w:cs="Times New Roman"/>
          <w:lang w:val="af-ZA"/>
        </w:rPr>
        <w:t>yes</w:t>
      </w:r>
      <w:r w:rsidR="00964110" w:rsidRPr="00DF78F9">
        <w:rPr>
          <w:rFonts w:ascii="Times New Roman" w:hAnsi="Times New Roman" w:cs="Times New Roman"/>
          <w:highlight w:val="yellow"/>
          <w:lang w:val="af-ZA"/>
        </w:rPr>
        <w:t>, please, summarize the rules of stress assignement here.</w:t>
      </w:r>
    </w:p>
    <w:p w14:paraId="46492829" w14:textId="2491AD25" w:rsidR="00D00580" w:rsidRPr="00925BD9" w:rsidRDefault="00887D7E">
      <w:pPr>
        <w:spacing w:after="0" w:line="240" w:lineRule="auto"/>
        <w:ind w:left="454"/>
        <w:jc w:val="both"/>
        <w:rPr>
          <w:rFonts w:ascii="Times New Roman" w:hAnsi="Times New Roman" w:cs="Times New Roman"/>
          <w:lang w:val="af-ZA"/>
        </w:rPr>
      </w:pPr>
      <w:r w:rsidRPr="00925BD9">
        <w:rPr>
          <w:rFonts w:ascii="Times New Roman" w:hAnsi="Times New Roman" w:cs="Times New Roman"/>
          <w:lang w:val="af-ZA"/>
        </w:rPr>
        <w:t>5.2.1. How is stress expressed? (pitch; vowel length; vowel inventory, consonant length and/or inventory, etc.)</w:t>
      </w:r>
      <w:r w:rsidR="001B2F5E">
        <w:rPr>
          <w:rFonts w:ascii="Times New Roman" w:hAnsi="Times New Roman" w:cs="Times New Roman"/>
          <w:lang w:val="af-ZA"/>
        </w:rPr>
        <w:t xml:space="preserve"> </w:t>
      </w:r>
    </w:p>
    <w:p w14:paraId="7F968A7A" w14:textId="78A5B8A6" w:rsidR="00D00580" w:rsidRPr="00DF78F9" w:rsidRDefault="00887D7E">
      <w:pPr>
        <w:spacing w:after="0" w:line="240" w:lineRule="auto"/>
        <w:ind w:left="454"/>
        <w:jc w:val="both"/>
        <w:rPr>
          <w:rFonts w:ascii="Times New Roman" w:hAnsi="Times New Roman" w:cs="Times New Roman"/>
          <w:i/>
          <w:iCs/>
          <w:highlight w:val="yellow"/>
          <w:lang w:val="af-ZA"/>
        </w:rPr>
      </w:pPr>
      <w:r w:rsidRPr="00DF78F9">
        <w:rPr>
          <w:rFonts w:ascii="Times New Roman" w:hAnsi="Times New Roman" w:cs="Times New Roman"/>
          <w:highlight w:val="yellow"/>
          <w:lang w:val="af-ZA"/>
        </w:rPr>
        <w:t xml:space="preserve">5.2.2. Is position of stress fixed or </w:t>
      </w:r>
      <w:r w:rsidR="00572C8C" w:rsidRPr="00DF78F9">
        <w:rPr>
          <w:rFonts w:ascii="Times New Roman" w:hAnsi="Times New Roman" w:cs="Times New Roman"/>
          <w:highlight w:val="yellow"/>
          <w:lang w:val="af-ZA"/>
        </w:rPr>
        <w:t>not</w:t>
      </w:r>
      <w:r w:rsidRPr="00DF78F9">
        <w:rPr>
          <w:rFonts w:ascii="Times New Roman" w:hAnsi="Times New Roman" w:cs="Times New Roman"/>
          <w:highlight w:val="yellow"/>
          <w:lang w:val="af-ZA"/>
        </w:rPr>
        <w:t>?</w:t>
      </w:r>
    </w:p>
    <w:p w14:paraId="4D987BBB" w14:textId="79546021" w:rsidR="0059582A" w:rsidRPr="00DF78F9" w:rsidRDefault="00887D7E" w:rsidP="00572C8C">
      <w:pPr>
        <w:spacing w:after="0" w:line="240" w:lineRule="auto"/>
        <w:ind w:left="454"/>
        <w:jc w:val="both"/>
        <w:rPr>
          <w:rFonts w:ascii="Times New Roman" w:hAnsi="Times New Roman" w:cs="Times New Roman"/>
          <w:highlight w:val="yellow"/>
          <w:lang w:val="af-ZA"/>
        </w:rPr>
      </w:pPr>
      <w:r w:rsidRPr="00DF78F9">
        <w:rPr>
          <w:rFonts w:ascii="Times New Roman" w:hAnsi="Times New Roman" w:cs="Times New Roman"/>
          <w:highlight w:val="yellow"/>
          <w:lang w:val="af-ZA"/>
        </w:rPr>
        <w:t xml:space="preserve">5.2.3. </w:t>
      </w:r>
      <w:r w:rsidR="0059582A" w:rsidRPr="00DF78F9">
        <w:rPr>
          <w:rFonts w:ascii="Times New Roman" w:hAnsi="Times New Roman" w:cs="Times New Roman"/>
          <w:highlight w:val="yellow"/>
          <w:lang w:val="af-ZA"/>
        </w:rPr>
        <w:t xml:space="preserve">Is position of stress </w:t>
      </w:r>
      <w:r w:rsidR="001B2F5E" w:rsidRPr="00DF78F9">
        <w:rPr>
          <w:rFonts w:ascii="Times New Roman" w:hAnsi="Times New Roman" w:cs="Times New Roman"/>
          <w:highlight w:val="yellow"/>
          <w:lang w:val="af-ZA"/>
        </w:rPr>
        <w:t xml:space="preserve">sensitive to syllable </w:t>
      </w:r>
      <w:r w:rsidR="0059582A" w:rsidRPr="00DF78F9">
        <w:rPr>
          <w:rFonts w:ascii="Times New Roman" w:hAnsi="Times New Roman" w:cs="Times New Roman"/>
          <w:highlight w:val="yellow"/>
          <w:lang w:val="af-ZA"/>
        </w:rPr>
        <w:t>weight</w:t>
      </w:r>
      <w:r w:rsidR="001B2F5E" w:rsidRPr="00DF78F9">
        <w:rPr>
          <w:rFonts w:ascii="Times New Roman" w:hAnsi="Times New Roman" w:cs="Times New Roman"/>
          <w:highlight w:val="yellow"/>
          <w:lang w:val="af-ZA"/>
        </w:rPr>
        <w:t xml:space="preserve"> </w:t>
      </w:r>
      <w:r w:rsidR="00964110" w:rsidRPr="00DF78F9">
        <w:rPr>
          <w:rFonts w:ascii="Times New Roman" w:hAnsi="Times New Roman" w:cs="Times New Roman"/>
          <w:highlight w:val="yellow"/>
          <w:lang w:val="af-ZA"/>
        </w:rPr>
        <w:t>(or vice versa)</w:t>
      </w:r>
      <w:r w:rsidR="0059582A" w:rsidRPr="00DF78F9">
        <w:rPr>
          <w:rFonts w:ascii="Times New Roman" w:hAnsi="Times New Roman" w:cs="Times New Roman"/>
          <w:highlight w:val="yellow"/>
          <w:lang w:val="af-ZA"/>
        </w:rPr>
        <w:t>?</w:t>
      </w:r>
    </w:p>
    <w:p w14:paraId="6302C595" w14:textId="34F8CE12" w:rsidR="0059582A" w:rsidRPr="00DF78F9" w:rsidRDefault="0059582A" w:rsidP="00572C8C">
      <w:pPr>
        <w:spacing w:after="0" w:line="240" w:lineRule="auto"/>
        <w:ind w:left="454"/>
        <w:jc w:val="both"/>
        <w:rPr>
          <w:rFonts w:ascii="Times New Roman" w:hAnsi="Times New Roman" w:cs="Times New Roman"/>
          <w:highlight w:val="yellow"/>
          <w:lang w:val="af-ZA"/>
        </w:rPr>
      </w:pPr>
      <w:r w:rsidRPr="00DF78F9">
        <w:rPr>
          <w:rFonts w:ascii="Times New Roman" w:hAnsi="Times New Roman" w:cs="Times New Roman"/>
          <w:highlight w:val="yellow"/>
          <w:lang w:val="af-ZA"/>
        </w:rPr>
        <w:t>5.2.4. Is position of stress lexically specified?</w:t>
      </w:r>
    </w:p>
    <w:p w14:paraId="4D4B6580" w14:textId="08A9ABEC" w:rsidR="00D00580" w:rsidRDefault="00764E7D" w:rsidP="00572C8C">
      <w:pPr>
        <w:spacing w:after="0" w:line="240" w:lineRule="auto"/>
        <w:ind w:left="454"/>
        <w:jc w:val="both"/>
        <w:rPr>
          <w:rFonts w:ascii="Times New Roman" w:hAnsi="Times New Roman" w:cs="Times New Roman"/>
          <w:lang w:val="af-ZA"/>
        </w:rPr>
      </w:pPr>
      <w:r w:rsidRPr="00DF78F9">
        <w:rPr>
          <w:rFonts w:ascii="Times New Roman" w:hAnsi="Times New Roman" w:cs="Times New Roman"/>
          <w:highlight w:val="yellow"/>
          <w:lang w:val="af-ZA"/>
        </w:rPr>
        <w:t xml:space="preserve">5.2.5. </w:t>
      </w:r>
      <w:r w:rsidR="00572C8C" w:rsidRPr="00DF78F9">
        <w:rPr>
          <w:rFonts w:ascii="Times New Roman" w:hAnsi="Times New Roman" w:cs="Times New Roman"/>
          <w:highlight w:val="yellow"/>
          <w:lang w:val="af-ZA"/>
        </w:rPr>
        <w:t>Is stress left-oriented, right-oriented, unbound?</w:t>
      </w:r>
    </w:p>
    <w:p w14:paraId="6F63F45E" w14:textId="68A2AAFD" w:rsidR="008F3D17" w:rsidRPr="008F3D17" w:rsidRDefault="008F3D17" w:rsidP="008F3D17">
      <w:pPr>
        <w:suppressAutoHyphens w:val="0"/>
        <w:spacing w:after="0" w:line="240" w:lineRule="auto"/>
        <w:ind w:firstLine="454"/>
        <w:jc w:val="both"/>
        <w:rPr>
          <w:rFonts w:ascii="Times New Roman" w:hAnsi="Times New Roman" w:cs="Times New Roman"/>
          <w:i/>
          <w:iCs/>
          <w:highlight w:val="yellow"/>
          <w:lang w:val="af-ZA"/>
        </w:rPr>
      </w:pPr>
      <w:r w:rsidRPr="008F3D17">
        <w:rPr>
          <w:rFonts w:ascii="Times New Roman" w:hAnsi="Times New Roman" w:cs="Times New Roman"/>
          <w:i/>
          <w:iCs/>
          <w:highlight w:val="yellow"/>
          <w:lang w:val="af-ZA"/>
        </w:rPr>
        <w:t>Stress is left/right-oriented if its position is determined with respect to the beginning / the end of the prosodic word. This parameter is compatible with others: fixed/non-fixed; weight-sensitive/non-weight-sensitive; lexically specified / not lexically specified. For instance, in a language where stress consistently falls on the word-initial syllable, it is both fixed and left-oriented; in Ancient Greek the position of stress is determined by interaction of lexical specification and syllable structure, but the choice is also restricted relative to the right edge of the word).</w:t>
      </w:r>
    </w:p>
    <w:p w14:paraId="7B5802A1" w14:textId="671A3E1F" w:rsidR="00D00580" w:rsidRDefault="00887D7E">
      <w:pPr>
        <w:spacing w:after="0" w:line="240" w:lineRule="auto"/>
        <w:ind w:left="454"/>
        <w:jc w:val="both"/>
        <w:rPr>
          <w:rFonts w:ascii="Times New Roman" w:hAnsi="Times New Roman" w:cs="Times New Roman"/>
          <w:lang w:val="af-ZA"/>
        </w:rPr>
      </w:pPr>
      <w:r w:rsidRPr="00925BD9">
        <w:rPr>
          <w:rFonts w:ascii="Times New Roman" w:hAnsi="Times New Roman" w:cs="Times New Roman"/>
          <w:lang w:val="af-ZA"/>
        </w:rPr>
        <w:t>5.2.6. Is there any correlation between stress and tonal distribution? (e.g.: tonal contrasts are manifested only on stressed syllables; position of the tonal span is predictable with relation to the position of the stress; tone and stress do not correlate; other?).</w:t>
      </w:r>
    </w:p>
    <w:p w14:paraId="7A69D272" w14:textId="77777777" w:rsidR="00D00580" w:rsidRPr="00925BD9" w:rsidRDefault="00887D7E">
      <w:pPr>
        <w:spacing w:after="0" w:line="240" w:lineRule="auto"/>
        <w:ind w:firstLine="454"/>
        <w:jc w:val="both"/>
        <w:rPr>
          <w:rFonts w:ascii="Times New Roman" w:hAnsi="Times New Roman" w:cs="Times New Roman"/>
          <w:lang w:val="af-ZA"/>
        </w:rPr>
      </w:pPr>
      <w:r w:rsidRPr="00925BD9">
        <w:rPr>
          <w:rFonts w:ascii="Times New Roman" w:hAnsi="Times New Roman" w:cs="Times New Roman"/>
          <w:lang w:val="af-ZA"/>
        </w:rPr>
        <w:t>5.2.7. For pitch-stress languages: are there stressed syllables on which</w:t>
      </w:r>
      <w:r w:rsidRPr="00925BD9">
        <w:rPr>
          <w:rFonts w:ascii="Times New Roman" w:hAnsi="Times New Roman" w:cs="Times New Roman"/>
          <w:lang w:val="en-US"/>
        </w:rPr>
        <w:t xml:space="preserve"> </w:t>
      </w:r>
      <w:r w:rsidRPr="00925BD9">
        <w:rPr>
          <w:rFonts w:ascii="Times New Roman" w:hAnsi="Times New Roman" w:cs="Times New Roman"/>
          <w:lang w:val="af-ZA"/>
        </w:rPr>
        <w:t>the tonal contrast is not manifested?</w:t>
      </w:r>
    </w:p>
    <w:p w14:paraId="48BB5846" w14:textId="77777777" w:rsidR="00D00580" w:rsidRPr="00925BD9" w:rsidRDefault="00887D7E">
      <w:pPr>
        <w:spacing w:after="0" w:line="240" w:lineRule="auto"/>
        <w:ind w:firstLine="454"/>
        <w:jc w:val="both"/>
        <w:rPr>
          <w:rFonts w:ascii="Times New Roman" w:hAnsi="Times New Roman" w:cs="Times New Roman"/>
          <w:i/>
          <w:iCs/>
          <w:lang w:val="af-ZA"/>
        </w:rPr>
      </w:pPr>
      <w:r w:rsidRPr="00925BD9">
        <w:rPr>
          <w:rFonts w:ascii="Times New Roman" w:hAnsi="Times New Roman" w:cs="Times New Roman"/>
          <w:i/>
          <w:iCs/>
          <w:lang w:val="af-ZA"/>
        </w:rPr>
        <w:t>For the pitch-stress languages, the accentuation rules are usually formulated in terms of “recessive” and “dominant” (“strong”, “accent-attracting”, etc.) syllables. Please, convert this into the format of tonal rules. E.g., in Aukshtaitish Lithuanian, according to the “accentual” interpretation, syllables are subdivided into dominant and recessive. If a word contains a dominant syllable, this syllable is stressed (and if there are two dominant syllables, the first one is stressed). If there is no dominant syllable in a word, the first recessive syllable is stressed. According to our interpretation, dominant syllables are underlyingly tonal (i.e., tonemes are associated with them). Thus if a dominant syllable surfaces as toneless, this must result from a toneme deletion rule. If a recessive (underlyingly toneless) syllable surfaces as tonal, we must postulate a toneme creation rule.</w:t>
      </w:r>
    </w:p>
    <w:p w14:paraId="56364ED1" w14:textId="77777777" w:rsidR="00D00580" w:rsidRPr="00925BD9" w:rsidRDefault="00887D7E">
      <w:pPr>
        <w:pStyle w:val="Titre3"/>
        <w:rPr>
          <w:lang w:val="af-ZA"/>
        </w:rPr>
      </w:pPr>
      <w:bookmarkStart w:id="22" w:name="_Hlk214219890"/>
      <w:r w:rsidRPr="00925BD9">
        <w:rPr>
          <w:lang w:val="af-ZA"/>
        </w:rPr>
        <w:t>5.3. Positional prominence</w:t>
      </w:r>
      <w:bookmarkEnd w:id="22"/>
    </w:p>
    <w:p w14:paraId="7C7A9C83" w14:textId="77777777" w:rsidR="00D00580" w:rsidRPr="00925BD9" w:rsidRDefault="00887D7E">
      <w:pPr>
        <w:spacing w:after="0" w:line="240" w:lineRule="auto"/>
        <w:ind w:firstLine="454"/>
        <w:jc w:val="both"/>
        <w:rPr>
          <w:rFonts w:ascii="Times New Roman" w:hAnsi="Times New Roman" w:cs="Times New Roman"/>
          <w:i/>
          <w:iCs/>
          <w:lang w:val="af-ZA"/>
        </w:rPr>
      </w:pPr>
      <w:r w:rsidRPr="00925BD9">
        <w:rPr>
          <w:rFonts w:ascii="Times New Roman" w:hAnsi="Times New Roman" w:cs="Times New Roman"/>
          <w:lang w:val="af-ZA"/>
        </w:rPr>
        <w:t xml:space="preserve">(For languages </w:t>
      </w:r>
      <w:r w:rsidRPr="00925BD9">
        <w:rPr>
          <w:rFonts w:ascii="Times New Roman" w:hAnsi="Times New Roman" w:cs="Times New Roman"/>
          <w:lang w:val="en-US"/>
        </w:rPr>
        <w:t>that</w:t>
      </w:r>
      <w:r w:rsidRPr="00925BD9">
        <w:rPr>
          <w:rFonts w:ascii="Times New Roman" w:hAnsi="Times New Roman" w:cs="Times New Roman"/>
          <w:lang w:val="af-ZA"/>
        </w:rPr>
        <w:t xml:space="preserve"> have no stress:) Is there any kind of positional prominence? </w:t>
      </w:r>
      <w:r w:rsidRPr="00925BD9">
        <w:rPr>
          <w:rFonts w:ascii="Times New Roman" w:hAnsi="Times New Roman" w:cs="Times New Roman"/>
          <w:i/>
          <w:iCs/>
          <w:lang w:val="af-ZA"/>
        </w:rPr>
        <w:t>Stress is also a kind of syllabic prominence which is obligatory. Here, we speak of syllabic prominence which is not obligatory (i.e., a prosodic word can have no prominent syllable).</w:t>
      </w:r>
    </w:p>
    <w:p w14:paraId="06D33FB6" w14:textId="77777777" w:rsidR="00D00580" w:rsidRPr="00925BD9" w:rsidRDefault="00887D7E">
      <w:pPr>
        <w:pStyle w:val="Titre3"/>
        <w:rPr>
          <w:lang w:val="af-ZA"/>
        </w:rPr>
      </w:pPr>
      <w:r w:rsidRPr="00925BD9">
        <w:rPr>
          <w:lang w:val="af-ZA"/>
        </w:rPr>
        <w:t>5.4. Obligatoriness of tone</w:t>
      </w:r>
    </w:p>
    <w:p w14:paraId="713FCECE" w14:textId="77777777" w:rsidR="00D00580" w:rsidRPr="00925BD9" w:rsidRDefault="00887D7E">
      <w:pPr>
        <w:spacing w:after="0" w:line="240" w:lineRule="auto"/>
        <w:ind w:firstLine="454"/>
        <w:jc w:val="both"/>
        <w:rPr>
          <w:rFonts w:ascii="Times New Roman" w:hAnsi="Times New Roman" w:cs="Times New Roman"/>
          <w:i/>
          <w:iCs/>
          <w:lang w:val="af-ZA"/>
        </w:rPr>
      </w:pPr>
      <w:r w:rsidRPr="00925BD9">
        <w:rPr>
          <w:rFonts w:ascii="Times New Roman" w:hAnsi="Times New Roman" w:cs="Times New Roman"/>
          <w:lang w:val="af-ZA"/>
        </w:rPr>
        <w:t xml:space="preserve">(For the languages which have no stress:) Is this language characterized by obligatoriness of tone? </w:t>
      </w:r>
      <w:r w:rsidRPr="00925BD9">
        <w:rPr>
          <w:rFonts w:ascii="Times New Roman" w:hAnsi="Times New Roman" w:cs="Times New Roman"/>
          <w:i/>
          <w:iCs/>
          <w:lang w:val="af-ZA"/>
        </w:rPr>
        <w:t>The obligatoriness means that any prosodic word either bears at least one toneme or is included into a tonal span of a neighbouring word.</w:t>
      </w:r>
    </w:p>
    <w:p w14:paraId="37ED9CB0" w14:textId="77777777" w:rsidR="00D00580" w:rsidRPr="00925BD9" w:rsidRDefault="00887D7E">
      <w:pPr>
        <w:pStyle w:val="Titre2"/>
        <w:rPr>
          <w:lang w:val="af-ZA"/>
        </w:rPr>
      </w:pPr>
      <w:bookmarkStart w:id="23" w:name="_Hlk161509434"/>
      <w:bookmarkStart w:id="24" w:name="_Hlk156074977"/>
      <w:bookmarkEnd w:id="23"/>
      <w:r w:rsidRPr="00925BD9">
        <w:rPr>
          <w:lang w:val="af-ZA"/>
        </w:rPr>
        <w:t>6. Tonal rules. Segmental rules which have impact on tones</w:t>
      </w:r>
    </w:p>
    <w:p w14:paraId="31A0DC7D" w14:textId="77777777" w:rsidR="00D00580" w:rsidRPr="00925BD9" w:rsidRDefault="00887D7E">
      <w:pPr>
        <w:pStyle w:val="Titre3"/>
        <w:rPr>
          <w:rFonts w:ascii="Times New Roman" w:hAnsi="Times New Roman" w:cs="Times New Roman"/>
          <w:lang w:val="af-ZA"/>
        </w:rPr>
      </w:pPr>
      <w:r w:rsidRPr="00925BD9">
        <w:rPr>
          <w:lang w:val="af-ZA"/>
        </w:rPr>
        <w:t>6.1. Tonal rules (tonal processes)</w:t>
      </w:r>
    </w:p>
    <w:p w14:paraId="03376501" w14:textId="77777777" w:rsidR="00D00580" w:rsidRPr="00925BD9" w:rsidRDefault="00887D7E">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lang w:val="af-ZA"/>
        </w:rPr>
        <w:t>List all the tonal rules relevant for your language (normally, rules explain the passage from underlying tonemes to their surface realizations) and describe their sequence (for each rule, indicate which other rule it follows)</w:t>
      </w:r>
      <w:r w:rsidRPr="00925BD9">
        <w:rPr>
          <w:rFonts w:ascii="Times New Roman" w:hAnsi="Times New Roman" w:cs="Times New Roman"/>
          <w:lang w:val="en-US"/>
        </w:rPr>
        <w:t xml:space="preserve"> </w:t>
      </w:r>
      <w:r w:rsidRPr="00925BD9">
        <w:rPr>
          <w:rFonts w:ascii="Times New Roman" w:hAnsi="Times New Roman" w:cs="Times New Roman"/>
          <w:lang w:val="af-ZA"/>
        </w:rPr>
        <w:t>and constraints on their application.</w:t>
      </w:r>
    </w:p>
    <w:p w14:paraId="7F2A96AD" w14:textId="77777777" w:rsidR="00D00580" w:rsidRPr="00925BD9" w:rsidRDefault="00887D7E">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lang w:val="af-ZA"/>
        </w:rPr>
        <w:t>For each rule, indicate if it affects the tonal density (through erasing underlying tonemes, etc.).</w:t>
      </w:r>
    </w:p>
    <w:p w14:paraId="1FE35759" w14:textId="77777777" w:rsidR="00D00580" w:rsidRPr="00925BD9" w:rsidRDefault="00887D7E">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lang w:val="af-ZA"/>
        </w:rPr>
        <w:t>Tonal rules:</w:t>
      </w:r>
    </w:p>
    <w:p w14:paraId="6F9ABC7C" w14:textId="77777777" w:rsidR="00D00580" w:rsidRPr="00925BD9" w:rsidRDefault="00887D7E">
      <w:pPr>
        <w:pStyle w:val="Paragraphedeliste"/>
        <w:numPr>
          <w:ilvl w:val="0"/>
          <w:numId w:val="2"/>
        </w:numPr>
        <w:spacing w:after="0" w:line="240" w:lineRule="auto"/>
        <w:jc w:val="both"/>
        <w:rPr>
          <w:rFonts w:ascii="Times New Roman" w:hAnsi="Times New Roman" w:cs="Times New Roman"/>
          <w:lang w:val="af-ZA"/>
        </w:rPr>
      </w:pPr>
      <w:r w:rsidRPr="00925BD9">
        <w:rPr>
          <w:rFonts w:ascii="Times New Roman" w:hAnsi="Times New Roman" w:cs="Times New Roman"/>
          <w:lang w:val="af-ZA"/>
        </w:rPr>
        <w:t>tonal spreading,</w:t>
      </w:r>
    </w:p>
    <w:p w14:paraId="1E3DC202" w14:textId="77777777" w:rsidR="00D00580" w:rsidRPr="00925BD9" w:rsidRDefault="00887D7E">
      <w:pPr>
        <w:pStyle w:val="Paragraphedeliste"/>
        <w:numPr>
          <w:ilvl w:val="0"/>
          <w:numId w:val="2"/>
        </w:numPr>
        <w:spacing w:after="0" w:line="240" w:lineRule="auto"/>
        <w:jc w:val="both"/>
        <w:rPr>
          <w:rFonts w:ascii="Times New Roman" w:hAnsi="Times New Roman" w:cs="Times New Roman"/>
          <w:lang w:val="af-ZA"/>
        </w:rPr>
      </w:pPr>
      <w:r w:rsidRPr="00925BD9">
        <w:rPr>
          <w:rFonts w:ascii="Times New Roman" w:hAnsi="Times New Roman" w:cs="Times New Roman"/>
          <w:lang w:val="af-ZA"/>
        </w:rPr>
        <w:t>tonal shift,</w:t>
      </w:r>
    </w:p>
    <w:p w14:paraId="42487C00" w14:textId="77777777" w:rsidR="00D00580" w:rsidRPr="00925BD9" w:rsidRDefault="00887D7E">
      <w:pPr>
        <w:pStyle w:val="Paragraphedeliste"/>
        <w:numPr>
          <w:ilvl w:val="0"/>
          <w:numId w:val="2"/>
        </w:numPr>
        <w:spacing w:after="0" w:line="240" w:lineRule="auto"/>
        <w:jc w:val="both"/>
        <w:rPr>
          <w:rFonts w:ascii="Times New Roman" w:hAnsi="Times New Roman" w:cs="Times New Roman"/>
          <w:lang w:val="af-ZA"/>
        </w:rPr>
      </w:pPr>
      <w:r w:rsidRPr="00925BD9">
        <w:rPr>
          <w:rFonts w:ascii="Times New Roman" w:hAnsi="Times New Roman" w:cs="Times New Roman"/>
          <w:lang w:val="af-ZA"/>
        </w:rPr>
        <w:t>toneme copying,</w:t>
      </w:r>
    </w:p>
    <w:p w14:paraId="71C9EB75" w14:textId="2724F8C9" w:rsidR="00D00580" w:rsidRPr="00925BD9" w:rsidRDefault="00887D7E">
      <w:pPr>
        <w:pStyle w:val="Paragraphedeliste"/>
        <w:numPr>
          <w:ilvl w:val="0"/>
          <w:numId w:val="2"/>
        </w:numPr>
        <w:spacing w:after="0" w:line="240" w:lineRule="auto"/>
        <w:jc w:val="both"/>
        <w:rPr>
          <w:rFonts w:ascii="Times New Roman" w:hAnsi="Times New Roman" w:cs="Times New Roman"/>
          <w:lang w:val="af-ZA"/>
        </w:rPr>
      </w:pPr>
      <w:r w:rsidRPr="00925BD9">
        <w:rPr>
          <w:rFonts w:ascii="Times New Roman" w:hAnsi="Times New Roman" w:cs="Times New Roman"/>
          <w:lang w:val="af-ZA"/>
        </w:rPr>
        <w:t>toneme del</w:t>
      </w:r>
      <w:r w:rsidR="00003407">
        <w:rPr>
          <w:rFonts w:ascii="Times New Roman" w:hAnsi="Times New Roman" w:cs="Times New Roman"/>
          <w:lang w:val="af-ZA"/>
        </w:rPr>
        <w:t>e</w:t>
      </w:r>
      <w:r w:rsidRPr="00925BD9">
        <w:rPr>
          <w:rFonts w:ascii="Times New Roman" w:hAnsi="Times New Roman" w:cs="Times New Roman"/>
          <w:lang w:val="af-ZA"/>
        </w:rPr>
        <w:t>tion,</w:t>
      </w:r>
    </w:p>
    <w:p w14:paraId="6A5AD113" w14:textId="77777777" w:rsidR="00D00580" w:rsidRPr="00925BD9" w:rsidRDefault="00887D7E">
      <w:pPr>
        <w:pStyle w:val="Paragraphedeliste"/>
        <w:numPr>
          <w:ilvl w:val="0"/>
          <w:numId w:val="2"/>
        </w:numPr>
        <w:spacing w:after="0" w:line="240" w:lineRule="auto"/>
        <w:jc w:val="both"/>
        <w:rPr>
          <w:rFonts w:ascii="Times New Roman" w:hAnsi="Times New Roman" w:cs="Times New Roman"/>
          <w:lang w:val="af-ZA"/>
        </w:rPr>
      </w:pPr>
      <w:r w:rsidRPr="00925BD9">
        <w:rPr>
          <w:rFonts w:ascii="Times New Roman" w:hAnsi="Times New Roman" w:cs="Times New Roman"/>
          <w:lang w:val="af-ZA"/>
        </w:rPr>
        <w:t>fusion of tonemes,</w:t>
      </w:r>
    </w:p>
    <w:p w14:paraId="3913C38F" w14:textId="77777777" w:rsidR="00D00580" w:rsidRPr="00925BD9" w:rsidRDefault="00887D7E">
      <w:pPr>
        <w:pStyle w:val="Paragraphedeliste"/>
        <w:numPr>
          <w:ilvl w:val="0"/>
          <w:numId w:val="2"/>
        </w:numPr>
        <w:spacing w:after="0" w:line="240" w:lineRule="auto"/>
        <w:jc w:val="both"/>
        <w:rPr>
          <w:rFonts w:ascii="Times New Roman" w:hAnsi="Times New Roman" w:cs="Times New Roman"/>
          <w:lang w:val="af-ZA"/>
        </w:rPr>
      </w:pPr>
      <w:r w:rsidRPr="00925BD9">
        <w:rPr>
          <w:rFonts w:ascii="Times New Roman" w:hAnsi="Times New Roman" w:cs="Times New Roman"/>
          <w:lang w:val="af-ZA"/>
        </w:rPr>
        <w:t>plateauing,</w:t>
      </w:r>
    </w:p>
    <w:p w14:paraId="46420FE1" w14:textId="44E979E8" w:rsidR="00D00580" w:rsidRPr="00925BD9" w:rsidRDefault="00887D7E">
      <w:pPr>
        <w:pStyle w:val="Paragraphedeliste"/>
        <w:numPr>
          <w:ilvl w:val="0"/>
          <w:numId w:val="2"/>
        </w:numPr>
        <w:spacing w:after="0" w:line="240" w:lineRule="auto"/>
        <w:jc w:val="both"/>
        <w:rPr>
          <w:rFonts w:ascii="Times New Roman" w:hAnsi="Times New Roman" w:cs="Times New Roman"/>
          <w:lang w:val="af-ZA"/>
        </w:rPr>
      </w:pPr>
      <w:r w:rsidRPr="00925BD9">
        <w:rPr>
          <w:rFonts w:ascii="Times New Roman" w:hAnsi="Times New Roman" w:cs="Times New Roman"/>
          <w:lang w:val="af-ZA"/>
        </w:rPr>
        <w:t>polarization,</w:t>
      </w:r>
    </w:p>
    <w:p w14:paraId="6F67F6CA" w14:textId="77777777" w:rsidR="00D00580" w:rsidRPr="00925BD9" w:rsidRDefault="00887D7E">
      <w:pPr>
        <w:pStyle w:val="Paragraphedeliste"/>
        <w:numPr>
          <w:ilvl w:val="0"/>
          <w:numId w:val="2"/>
        </w:numPr>
        <w:spacing w:after="0" w:line="240" w:lineRule="auto"/>
        <w:jc w:val="both"/>
        <w:rPr>
          <w:rFonts w:ascii="Times New Roman" w:hAnsi="Times New Roman" w:cs="Times New Roman"/>
          <w:lang w:val="af-ZA"/>
        </w:rPr>
      </w:pPr>
      <w:r w:rsidRPr="00925BD9">
        <w:rPr>
          <w:rFonts w:ascii="Times New Roman" w:hAnsi="Times New Roman" w:cs="Times New Roman"/>
          <w:lang w:val="af-ZA"/>
        </w:rPr>
        <w:t>toneme creation.</w:t>
      </w:r>
    </w:p>
    <w:p w14:paraId="02738B3D" w14:textId="77777777" w:rsidR="00D00580" w:rsidRPr="00925BD9" w:rsidRDefault="00D00580">
      <w:pPr>
        <w:spacing w:after="0" w:line="240" w:lineRule="auto"/>
        <w:ind w:left="454"/>
        <w:jc w:val="both"/>
        <w:rPr>
          <w:rFonts w:ascii="Times New Roman" w:hAnsi="Times New Roman" w:cs="Times New Roman"/>
          <w:i/>
          <w:iCs/>
        </w:rPr>
      </w:pPr>
    </w:p>
    <w:p w14:paraId="25B14D59" w14:textId="77777777" w:rsidR="00D00580" w:rsidRPr="00925BD9" w:rsidRDefault="00887D7E">
      <w:pPr>
        <w:spacing w:after="0" w:line="240" w:lineRule="auto"/>
        <w:ind w:firstLine="454"/>
        <w:jc w:val="both"/>
        <w:rPr>
          <w:rFonts w:ascii="Times New Roman" w:hAnsi="Times New Roman" w:cs="Times New Roman"/>
          <w:lang w:val="af-ZA"/>
        </w:rPr>
      </w:pPr>
      <w:r w:rsidRPr="00925BD9">
        <w:rPr>
          <w:rFonts w:ascii="Times New Roman" w:hAnsi="Times New Roman" w:cs="Times New Roman"/>
          <w:lang w:val="af-ZA"/>
        </w:rPr>
        <w:t>If application of a tonal rule is conditioned by morphosyntactic factors (part of speech to which a word belongs, etc.), please, mention this fact.</w:t>
      </w:r>
    </w:p>
    <w:p w14:paraId="1DF10CEE" w14:textId="77777777" w:rsidR="00D00580" w:rsidRPr="00925BD9" w:rsidRDefault="00887D7E">
      <w:pPr>
        <w:pStyle w:val="Titre3"/>
        <w:rPr>
          <w:lang w:val="af-ZA"/>
        </w:rPr>
      </w:pPr>
      <w:r w:rsidRPr="00925BD9">
        <w:rPr>
          <w:lang w:val="af-ZA"/>
        </w:rPr>
        <w:t xml:space="preserve">6.2. </w:t>
      </w:r>
      <w:r w:rsidRPr="00925BD9">
        <w:rPr>
          <w:lang w:val="af-ZA" w:bidi="ar-EG"/>
        </w:rPr>
        <w:t>Segmental processes affecting mapping of tonal spans</w:t>
      </w:r>
    </w:p>
    <w:p w14:paraId="4389B66A" w14:textId="77777777" w:rsidR="00D00580" w:rsidRPr="00925BD9" w:rsidRDefault="00887D7E">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lang w:val="af-ZA"/>
        </w:rPr>
        <w:t>List the rules concerning segmental units which affect the mapping of tonal spans (e.g., a vowel elision resulting in resyllabification, thus increasing or decreasing the number of syllables).</w:t>
      </w:r>
    </w:p>
    <w:p w14:paraId="1527E3F1" w14:textId="77777777" w:rsidR="00D00580" w:rsidRPr="00925BD9" w:rsidRDefault="00887D7E">
      <w:pPr>
        <w:pStyle w:val="Titre3"/>
        <w:rPr>
          <w:lang w:val="af-ZA"/>
        </w:rPr>
      </w:pPr>
      <w:r w:rsidRPr="00925BD9">
        <w:rPr>
          <w:lang w:val="en-US"/>
        </w:rPr>
        <w:t>6</w:t>
      </w:r>
      <w:r w:rsidRPr="00925BD9">
        <w:rPr>
          <w:lang w:val="af-ZA"/>
        </w:rPr>
        <w:t xml:space="preserve">.3. </w:t>
      </w:r>
      <w:bookmarkStart w:id="25" w:name="_Hlk213613656"/>
      <w:r w:rsidRPr="00925BD9">
        <w:rPr>
          <w:lang w:val="af-ZA"/>
        </w:rPr>
        <w:t>Tone and intonation</w:t>
      </w:r>
      <w:bookmarkEnd w:id="25"/>
    </w:p>
    <w:p w14:paraId="6C995CDB" w14:textId="52BD1B27" w:rsidR="00470D59" w:rsidRPr="00925BD9" w:rsidRDefault="00887D7E" w:rsidP="00470D59">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lang w:val="af-ZA"/>
        </w:rPr>
        <w:t xml:space="preserve">If there are </w:t>
      </w:r>
      <w:r w:rsidR="00470D59" w:rsidRPr="00925BD9">
        <w:rPr>
          <w:rFonts w:ascii="Times New Roman" w:hAnsi="Times New Roman" w:cs="Times New Roman"/>
          <w:lang w:val="af-ZA"/>
        </w:rPr>
        <w:t>cases</w:t>
      </w:r>
      <w:r w:rsidRPr="00925BD9">
        <w:rPr>
          <w:rFonts w:ascii="Times New Roman" w:hAnsi="Times New Roman" w:cs="Times New Roman"/>
          <w:lang w:val="af-ZA"/>
        </w:rPr>
        <w:t xml:space="preserve"> where intonation influences tonal realizations (or vice</w:t>
      </w:r>
      <w:r w:rsidR="00662DB3" w:rsidRPr="00925BD9">
        <w:rPr>
          <w:rFonts w:ascii="Times New Roman" w:hAnsi="Times New Roman" w:cs="Times New Roman"/>
          <w:lang w:val="en-US"/>
        </w:rPr>
        <w:t xml:space="preserve"> </w:t>
      </w:r>
      <w:r w:rsidRPr="00925BD9">
        <w:rPr>
          <w:rFonts w:ascii="Times New Roman" w:hAnsi="Times New Roman" w:cs="Times New Roman"/>
          <w:lang w:val="af-ZA"/>
        </w:rPr>
        <w:t>versa), they should be presented here.</w:t>
      </w:r>
      <w:r w:rsidR="00470D59" w:rsidRPr="00925BD9">
        <w:rPr>
          <w:rFonts w:ascii="Times New Roman" w:hAnsi="Times New Roman" w:cs="Times New Roman"/>
          <w:lang w:val="af-ZA"/>
        </w:rPr>
        <w:t xml:space="preserve"> </w:t>
      </w:r>
      <w:r w:rsidR="00470D59" w:rsidRPr="00925BD9">
        <w:rPr>
          <w:rFonts w:ascii="Times New Roman" w:hAnsi="Times New Roman" w:cs="Times New Roman"/>
          <w:i/>
          <w:iCs/>
          <w:lang w:val="af-ZA"/>
        </w:rPr>
        <w:t>Since tone and intonation utilize the same medium of pitch, situations may arise when the two compete for realization. Intonational phenomena, such as peaks, boundary tones, etc. can block tonemes from realization or displace boundaries of their tonal spans; or they can be similarly affected by tonemes.</w:t>
      </w:r>
    </w:p>
    <w:p w14:paraId="36604973" w14:textId="3BC7940A" w:rsidR="00D00580" w:rsidRPr="00925BD9" w:rsidRDefault="00470D59" w:rsidP="00470D59">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lang w:val="af-ZA"/>
        </w:rPr>
        <w:t>Suspension of declination or downstep for intonational purposes can also be mentioned here.</w:t>
      </w:r>
    </w:p>
    <w:p w14:paraId="04BCBEB6" w14:textId="441261AC" w:rsidR="00D00580" w:rsidRPr="00925BD9" w:rsidRDefault="00887D7E">
      <w:pPr>
        <w:pStyle w:val="Paragraphedeliste"/>
        <w:spacing w:after="0" w:line="240" w:lineRule="auto"/>
        <w:ind w:left="0" w:firstLine="454"/>
        <w:jc w:val="both"/>
        <w:rPr>
          <w:rFonts w:ascii="Times New Roman" w:hAnsi="Times New Roman" w:cs="Times New Roman"/>
          <w:i/>
          <w:iCs/>
          <w:lang w:val="en-US" w:bidi="ar-EG"/>
        </w:rPr>
      </w:pPr>
      <w:r w:rsidRPr="00925BD9">
        <w:rPr>
          <w:rFonts w:ascii="Times New Roman" w:hAnsi="Times New Roman" w:cs="Times New Roman"/>
          <w:b/>
          <w:bCs/>
          <w:i/>
          <w:iCs/>
          <w:lang w:val="en-US"/>
        </w:rPr>
        <w:t>Declination</w:t>
      </w:r>
      <w:r w:rsidRPr="00925BD9">
        <w:rPr>
          <w:rFonts w:ascii="Times New Roman" w:hAnsi="Times New Roman" w:cs="Times New Roman"/>
          <w:i/>
          <w:iCs/>
          <w:lang w:val="en-US"/>
        </w:rPr>
        <w:t xml:space="preserve"> is an automatic</w:t>
      </w:r>
      <w:r w:rsidRPr="00925BD9">
        <w:rPr>
          <w:rFonts w:ascii="Times New Roman" w:hAnsi="Times New Roman" w:cs="Times New Roman"/>
          <w:i/>
          <w:iCs/>
          <w:lang w:val="en-US" w:bidi="ar-EG"/>
        </w:rPr>
        <w:t xml:space="preserve"> gradual downward modification (over the course of a phrase or utterance) of the phonetic backdrop against which the phonologically specified pitch targets are scaled. Unlike </w:t>
      </w:r>
      <w:proofErr w:type="spellStart"/>
      <w:r w:rsidRPr="00925BD9">
        <w:rPr>
          <w:rFonts w:ascii="Times New Roman" w:hAnsi="Times New Roman" w:cs="Times New Roman"/>
          <w:i/>
          <w:iCs/>
          <w:lang w:val="en-US" w:bidi="ar-EG"/>
        </w:rPr>
        <w:t>downstep</w:t>
      </w:r>
      <w:proofErr w:type="spellEnd"/>
      <w:r w:rsidRPr="00925BD9">
        <w:rPr>
          <w:rFonts w:ascii="Times New Roman" w:hAnsi="Times New Roman" w:cs="Times New Roman"/>
          <w:i/>
          <w:iCs/>
          <w:lang w:val="en-US" w:bidi="ar-EG"/>
        </w:rPr>
        <w:t>, declination cannot be ascribed to any local trigger corresponding to a specific morpheme or a specific position in a segmental chain</w:t>
      </w:r>
    </w:p>
    <w:p w14:paraId="7DF870DF" w14:textId="5223B5BA" w:rsidR="00D00580" w:rsidRPr="00925BD9" w:rsidRDefault="00887D7E" w:rsidP="0073105E">
      <w:pPr>
        <w:pStyle w:val="Paragraphedeliste"/>
        <w:spacing w:after="0" w:line="240" w:lineRule="auto"/>
        <w:ind w:left="0" w:firstLine="454"/>
        <w:jc w:val="both"/>
        <w:rPr>
          <w:rFonts w:ascii="Times New Roman" w:hAnsi="Times New Roman" w:cs="Times New Roman"/>
          <w:i/>
          <w:iCs/>
          <w:lang w:val="en-US" w:bidi="ar-EG"/>
        </w:rPr>
      </w:pPr>
      <w:r w:rsidRPr="00925BD9">
        <w:rPr>
          <w:rFonts w:ascii="Times New Roman" w:hAnsi="Times New Roman" w:cs="Times New Roman"/>
          <w:i/>
          <w:iCs/>
          <w:lang w:val="en-US" w:bidi="ar-EG"/>
        </w:rPr>
        <w:t xml:space="preserve">It is typical for human languages to suspend declination in non-declarative utterances. However, </w:t>
      </w:r>
      <w:proofErr w:type="spellStart"/>
      <w:r w:rsidRPr="00925BD9">
        <w:rPr>
          <w:rFonts w:ascii="Times New Roman" w:hAnsi="Times New Roman" w:cs="Times New Roman"/>
          <w:i/>
          <w:iCs/>
          <w:lang w:val="en-US" w:bidi="ar-EG"/>
        </w:rPr>
        <w:t>downstep</w:t>
      </w:r>
      <w:proofErr w:type="spellEnd"/>
      <w:r w:rsidRPr="00925BD9">
        <w:rPr>
          <w:rFonts w:ascii="Times New Roman" w:hAnsi="Times New Roman" w:cs="Times New Roman"/>
          <w:i/>
          <w:iCs/>
          <w:lang w:val="en-US" w:bidi="ar-EG"/>
        </w:rPr>
        <w:t xml:space="preserve"> can also be suspended in a similar manner. Thus in Hausa question</w:t>
      </w:r>
      <w:r w:rsidR="00675677" w:rsidRPr="00925BD9">
        <w:rPr>
          <w:rFonts w:ascii="Times New Roman" w:hAnsi="Times New Roman" w:cs="Times New Roman"/>
          <w:i/>
          <w:iCs/>
          <w:lang w:val="en-US" w:bidi="ar-EG"/>
        </w:rPr>
        <w:t>s</w:t>
      </w:r>
      <w:r w:rsidRPr="00925BD9">
        <w:rPr>
          <w:rFonts w:ascii="Times New Roman" w:hAnsi="Times New Roman" w:cs="Times New Roman"/>
          <w:i/>
          <w:iCs/>
          <w:lang w:val="en-US" w:bidi="ar-EG"/>
        </w:rPr>
        <w:t xml:space="preserve">, as shown in </w:t>
      </w:r>
      <w:r w:rsidRPr="00925BD9">
        <w:fldChar w:fldCharType="begin"/>
      </w:r>
      <w:r w:rsidR="0010154B">
        <w:rPr>
          <w:rFonts w:ascii="Times New Roman" w:hAnsi="Times New Roman" w:cs="Times New Roman"/>
          <w:i/>
          <w:iCs/>
          <w:lang w:val="en-US" w:bidi="ar-EG"/>
        </w:rPr>
        <w:instrText xml:space="preserve"> ADDIN ZOTERO_ITEM CSL_CITATION {"citationID":"dts5bM59","properties":{"formattedCitation":"(Lindau 1984; Inkelas &amp; Leben 1990)","plainCitation":"(Lindau 1984; Inkelas &amp; Leben 1990)","noteIndex":0},"citationItems":[{"id":"nA8Lkrdo/pB8b8paW","uris":["http://zotero.org/users/local/6g8HgzY0/items/TDD85XTW"],"itemData":{"id":131,"type":"article-journal","container-title":"Lund University Department of Linguistics Working Papers","page":"145-163","title":"Testing a model for Hausa intonation","volume":"16","author":[{"family":"Lindau","given":"Mona"}],"issued":{"date-parts":[["1984"]]}},"label":"page"},{"id":"nA8Lkrdo/3OWFiOWs","uris":["http://zotero.org/users/local/6g8HgzY0/items/CRGHZWKE"],"itemData":{"id":132,"type":"chapter","container-title":"Papers in laboratory phonology I: Between grammar and the physics of speech","page":"17-34","publisher":"Cambridge University Press","publisher-place":"Cambridge","title":"Where phonology and phonetics intersect: the case of Hausa intonation","author":[{"family":"Inkelas","given":"Sharon"},{"family":"Leben","given":"William R."}],"editor":[{"family":"Kingston","given":"John"},{"family":"Beckman","given":"Mary E."}],"issued":{"date-parts":[["1990"]]}},"label":"page"}],"schema":"https://github.com/citation-style-language/schema/raw/master/csl-citation.json"} </w:instrText>
      </w:r>
      <w:r w:rsidRPr="00925BD9">
        <w:rPr>
          <w:rFonts w:ascii="Times New Roman" w:hAnsi="Times New Roman" w:cs="Times New Roman"/>
          <w:i/>
          <w:iCs/>
          <w:lang w:val="en-US" w:bidi="ar-EG"/>
        </w:rPr>
        <w:fldChar w:fldCharType="separate"/>
      </w:r>
      <w:r w:rsidR="0073105E" w:rsidRPr="001D1E98">
        <w:rPr>
          <w:rFonts w:ascii="Times New Roman" w:hAnsi="Times New Roman" w:cs="Times New Roman"/>
          <w:lang w:val="en-US"/>
        </w:rPr>
        <w:t>(Lindau 1984; Inkelas &amp; Leben 1990)</w:t>
      </w:r>
      <w:r w:rsidRPr="00925BD9">
        <w:rPr>
          <w:rFonts w:ascii="Times New Roman" w:hAnsi="Times New Roman" w:cs="Times New Roman"/>
          <w:i/>
          <w:iCs/>
          <w:lang w:val="en-US" w:bidi="ar-EG"/>
        </w:rPr>
        <w:fldChar w:fldCharType="end"/>
      </w:r>
      <w:r w:rsidRPr="00925BD9">
        <w:rPr>
          <w:rFonts w:ascii="Times New Roman" w:hAnsi="Times New Roman" w:cs="Times New Roman"/>
          <w:i/>
          <w:iCs/>
          <w:lang w:val="en-US" w:bidi="ar-EG"/>
        </w:rPr>
        <w:t xml:space="preserve">, all H tones are realized at approximately the same level (with a slight declination), regardless of any intervening L tones, which would trigger </w:t>
      </w:r>
      <w:proofErr w:type="spellStart"/>
      <w:r w:rsidRPr="00925BD9">
        <w:rPr>
          <w:rFonts w:ascii="Times New Roman" w:hAnsi="Times New Roman" w:cs="Times New Roman"/>
          <w:i/>
          <w:iCs/>
          <w:lang w:val="en-US" w:bidi="ar-EG"/>
        </w:rPr>
        <w:t>downsteps</w:t>
      </w:r>
      <w:proofErr w:type="spellEnd"/>
      <w:r w:rsidRPr="00925BD9">
        <w:rPr>
          <w:rFonts w:ascii="Times New Roman" w:hAnsi="Times New Roman" w:cs="Times New Roman"/>
          <w:i/>
          <w:iCs/>
          <w:lang w:val="en-US" w:bidi="ar-EG"/>
        </w:rPr>
        <w:t xml:space="preserve"> in declaratives.</w:t>
      </w:r>
    </w:p>
    <w:bookmarkEnd w:id="24"/>
    <w:p w14:paraId="07F91D0B" w14:textId="77777777" w:rsidR="00D00580" w:rsidRPr="00925BD9" w:rsidRDefault="00887D7E" w:rsidP="008C6B6D">
      <w:pPr>
        <w:pStyle w:val="Titre2"/>
        <w:rPr>
          <w:lang w:val="af-ZA"/>
        </w:rPr>
      </w:pPr>
      <w:r w:rsidRPr="00925BD9">
        <w:rPr>
          <w:lang w:val="af-ZA"/>
        </w:rPr>
        <w:t>7. Grammatical and lexical tones</w:t>
      </w:r>
    </w:p>
    <w:p w14:paraId="7ADBDAD3" w14:textId="74635C3C" w:rsidR="00D00580" w:rsidRPr="00925BD9" w:rsidRDefault="00887D7E">
      <w:pPr>
        <w:pStyle w:val="Titre3"/>
        <w:rPr>
          <w:lang w:val="af-ZA"/>
        </w:rPr>
      </w:pPr>
      <w:bookmarkStart w:id="26" w:name="_Hlk156298207"/>
      <w:r w:rsidRPr="00925BD9">
        <w:rPr>
          <w:lang w:val="af-ZA"/>
        </w:rPr>
        <w:t>7.1. List of grammatical ton</w:t>
      </w:r>
      <w:bookmarkEnd w:id="26"/>
      <w:r w:rsidR="00B8430E">
        <w:rPr>
          <w:lang w:val="af-ZA"/>
        </w:rPr>
        <w:t>es</w:t>
      </w:r>
    </w:p>
    <w:p w14:paraId="297AFFE7" w14:textId="77777777" w:rsidR="005C764C" w:rsidRPr="00925BD9" w:rsidRDefault="005C764C" w:rsidP="005C764C">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lang w:val="af-ZA"/>
        </w:rPr>
        <w:t>List all morphemes in the language under study that have grammatical tones in their lexical specification.</w:t>
      </w:r>
    </w:p>
    <w:p w14:paraId="1D21B194" w14:textId="13899BCA" w:rsidR="005C764C" w:rsidRPr="00925BD9" w:rsidRDefault="005C764C" w:rsidP="00710E17">
      <w:pPr>
        <w:pStyle w:val="Paragraphedeliste"/>
        <w:spacing w:after="0" w:line="240" w:lineRule="auto"/>
        <w:ind w:left="0" w:firstLine="454"/>
        <w:jc w:val="both"/>
        <w:rPr>
          <w:rFonts w:ascii="Times New Roman" w:hAnsi="Times New Roman" w:cs="Times New Roman"/>
          <w:i/>
          <w:iCs/>
          <w:lang w:val="af-ZA"/>
        </w:rPr>
      </w:pPr>
      <w:r w:rsidRPr="00925BD9">
        <w:rPr>
          <w:rFonts w:ascii="Times New Roman" w:hAnsi="Times New Roman" w:cs="Times New Roman"/>
          <w:i/>
          <w:iCs/>
          <w:lang w:val="af-ZA"/>
        </w:rPr>
        <w:t>Grammatical tones are tonemes, combinations of tonemes, or tonological operation</w:t>
      </w:r>
      <w:r w:rsidR="00710E17" w:rsidRPr="00925BD9">
        <w:rPr>
          <w:rFonts w:ascii="Times New Roman" w:hAnsi="Times New Roman" w:cs="Times New Roman"/>
          <w:i/>
          <w:iCs/>
          <w:lang w:val="en-US"/>
        </w:rPr>
        <w:t>s</w:t>
      </w:r>
      <w:r w:rsidRPr="00925BD9">
        <w:rPr>
          <w:rFonts w:ascii="Times New Roman" w:hAnsi="Times New Roman" w:cs="Times New Roman"/>
          <w:i/>
          <w:iCs/>
          <w:lang w:val="af-ZA"/>
        </w:rPr>
        <w:t xml:space="preserve"> that serve to distinguish grammatical meanings.</w:t>
      </w:r>
      <w:r w:rsidRPr="00245FD6">
        <w:rPr>
          <w:rStyle w:val="Appelnotedebasdep"/>
        </w:rPr>
        <w:footnoteReference w:id="9"/>
      </w:r>
      <w:r w:rsidRPr="00925BD9">
        <w:rPr>
          <w:rFonts w:ascii="Times New Roman" w:hAnsi="Times New Roman" w:cs="Times New Roman"/>
          <w:i/>
          <w:iCs/>
          <w:lang w:val="af-ZA"/>
        </w:rPr>
        <w:t xml:space="preserve"> Two types of morphemes can supply grammatical tones:</w:t>
      </w:r>
    </w:p>
    <w:p w14:paraId="30A629D2" w14:textId="2383A46F" w:rsidR="005C764C" w:rsidRPr="00925BD9" w:rsidRDefault="005C764C" w:rsidP="005C764C">
      <w:pPr>
        <w:pStyle w:val="Paragraphedeliste"/>
        <w:numPr>
          <w:ilvl w:val="0"/>
          <w:numId w:val="9"/>
        </w:numPr>
        <w:spacing w:after="0" w:line="240" w:lineRule="auto"/>
        <w:jc w:val="both"/>
        <w:rPr>
          <w:rFonts w:ascii="Times New Roman" w:hAnsi="Times New Roman" w:cs="Times New Roman"/>
          <w:i/>
          <w:iCs/>
          <w:lang w:val="en-US"/>
        </w:rPr>
      </w:pPr>
      <w:r w:rsidRPr="00925BD9">
        <w:rPr>
          <w:rFonts w:ascii="Times New Roman" w:hAnsi="Times New Roman" w:cs="Times New Roman"/>
          <w:i/>
          <w:iCs/>
          <w:lang w:val="af-ZA"/>
        </w:rPr>
        <w:t>tonal morphemes: grammatical (inflectional or derivational) morphemes that have only tonal, but no segmental exponent;</w:t>
      </w:r>
    </w:p>
    <w:p w14:paraId="719F39D3" w14:textId="23634190" w:rsidR="005C764C" w:rsidRPr="00925BD9" w:rsidRDefault="005C764C" w:rsidP="006F5B4A">
      <w:pPr>
        <w:pStyle w:val="Paragraphedeliste"/>
        <w:numPr>
          <w:ilvl w:val="0"/>
          <w:numId w:val="9"/>
        </w:numPr>
        <w:spacing w:after="0" w:line="240" w:lineRule="auto"/>
        <w:jc w:val="both"/>
        <w:rPr>
          <w:rFonts w:ascii="Times New Roman" w:hAnsi="Times New Roman" w:cs="Times New Roman"/>
          <w:i/>
          <w:iCs/>
          <w:lang w:val="en-US"/>
        </w:rPr>
      </w:pPr>
      <w:r w:rsidRPr="00925BD9">
        <w:rPr>
          <w:rFonts w:ascii="Times New Roman" w:hAnsi="Times New Roman" w:cs="Times New Roman"/>
          <w:i/>
          <w:iCs/>
          <w:lang w:val="af-ZA"/>
        </w:rPr>
        <w:t xml:space="preserve">grammatical morphemes that have both segmental and tonal </w:t>
      </w:r>
      <w:r w:rsidR="007350AE" w:rsidRPr="00925BD9">
        <w:rPr>
          <w:rFonts w:ascii="Times New Roman" w:hAnsi="Times New Roman" w:cs="Times New Roman"/>
          <w:i/>
          <w:iCs/>
          <w:lang w:val="af-ZA"/>
        </w:rPr>
        <w:t>co-</w:t>
      </w:r>
      <w:r w:rsidRPr="00925BD9">
        <w:rPr>
          <w:rFonts w:ascii="Times New Roman" w:hAnsi="Times New Roman" w:cs="Times New Roman"/>
          <w:i/>
          <w:iCs/>
          <w:lang w:val="af-ZA"/>
        </w:rPr>
        <w:t>exponents,</w:t>
      </w:r>
      <w:r w:rsidR="007350AE" w:rsidRPr="00245FD6">
        <w:rPr>
          <w:rStyle w:val="Appelnotedebasdep"/>
        </w:rPr>
        <w:footnoteReference w:id="10"/>
      </w:r>
      <w:r w:rsidRPr="00925BD9">
        <w:rPr>
          <w:rFonts w:ascii="Times New Roman" w:hAnsi="Times New Roman" w:cs="Times New Roman"/>
          <w:i/>
          <w:iCs/>
          <w:lang w:val="af-ZA"/>
        </w:rPr>
        <w:t xml:space="preserve"> but whose tonal exponents are realized (a) on segments outside the boundaries of their segmental exponents; and (b) in a manner specific to this morpheme (or a natural class of morphemes that includes it), rather than according to the general phonological grammar of the language</w:t>
      </w:r>
      <w:r w:rsidRPr="00245FD6">
        <w:rPr>
          <w:rStyle w:val="Appelnotedebasdep"/>
        </w:rPr>
        <w:footnoteReference w:id="11"/>
      </w:r>
      <w:r w:rsidRPr="00925BD9">
        <w:rPr>
          <w:rFonts w:ascii="Times New Roman" w:hAnsi="Times New Roman" w:cs="Times New Roman"/>
          <w:i/>
          <w:iCs/>
          <w:lang w:val="af-ZA"/>
        </w:rPr>
        <w:t>.</w:t>
      </w:r>
    </w:p>
    <w:p w14:paraId="047A3A02" w14:textId="77777777" w:rsidR="005C764C" w:rsidRPr="00925BD9" w:rsidRDefault="005C764C" w:rsidP="005C764C">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lang w:val="af-ZA"/>
        </w:rPr>
        <w:t>For each morpheme, specify its meaning(s), segmental (if any) and tonal exponent, position of the former and details of realization of the latter, allomorphy, etc.</w:t>
      </w:r>
    </w:p>
    <w:p w14:paraId="07E58209" w14:textId="46527FD1" w:rsidR="00D00580" w:rsidRPr="00925BD9" w:rsidRDefault="005C764C" w:rsidP="005C764C">
      <w:pPr>
        <w:pStyle w:val="Paragraphedeliste"/>
        <w:spacing w:after="0" w:line="240" w:lineRule="auto"/>
        <w:ind w:left="0" w:firstLine="454"/>
        <w:jc w:val="both"/>
        <w:rPr>
          <w:rFonts w:ascii="Times New Roman" w:hAnsi="Times New Roman" w:cs="Times New Roman"/>
          <w:lang w:val="en-US"/>
        </w:rPr>
      </w:pPr>
      <w:r w:rsidRPr="00925BD9">
        <w:rPr>
          <w:rFonts w:ascii="Times New Roman" w:hAnsi="Times New Roman" w:cs="Times New Roman"/>
          <w:lang w:val="en-US"/>
        </w:rPr>
        <w:t xml:space="preserve">A tonal exponent of a morpheme can be a sequence of tonemes specified in phonological representation or an operation performed upon tonemes supplied by other morphemes. It is thus possible to speak about </w:t>
      </w:r>
      <w:r w:rsidRPr="00925BD9">
        <w:rPr>
          <w:rFonts w:ascii="Times New Roman" w:hAnsi="Times New Roman" w:cs="Times New Roman"/>
          <w:b/>
          <w:bCs/>
          <w:lang w:val="en-US"/>
        </w:rPr>
        <w:t xml:space="preserve">item-based </w:t>
      </w:r>
      <w:r w:rsidRPr="00925BD9">
        <w:rPr>
          <w:rFonts w:ascii="Times New Roman" w:hAnsi="Times New Roman" w:cs="Times New Roman"/>
          <w:lang w:val="en-US"/>
        </w:rPr>
        <w:t xml:space="preserve">and </w:t>
      </w:r>
      <w:r w:rsidRPr="00925BD9">
        <w:rPr>
          <w:rFonts w:ascii="Times New Roman" w:hAnsi="Times New Roman" w:cs="Times New Roman"/>
          <w:b/>
          <w:bCs/>
          <w:lang w:val="af-ZA"/>
        </w:rPr>
        <w:t>process-based</w:t>
      </w:r>
      <w:r w:rsidRPr="00925BD9">
        <w:rPr>
          <w:rFonts w:ascii="Times New Roman" w:hAnsi="Times New Roman" w:cs="Times New Roman"/>
          <w:lang w:val="en-US"/>
        </w:rPr>
        <w:t xml:space="preserve"> grammatical tones, following </w:t>
      </w:r>
      <w:r w:rsidRPr="00925BD9">
        <w:fldChar w:fldCharType="begin"/>
      </w:r>
      <w:r w:rsidR="006D28A0" w:rsidRPr="00925BD9">
        <w:rPr>
          <w:rFonts w:ascii="Times New Roman" w:hAnsi="Times New Roman" w:cs="Times New Roman"/>
          <w:lang w:val="af-ZA"/>
        </w:rPr>
        <w:instrText xml:space="preserve"> ADDIN ZOTERO_ITEM CSL_CITATION {"citationID":"mKS57bAP","properties":{"formattedCitation":"(Sande 2022: 401\\uc0\\u8211{}403)","plainCitation":"(Sande 2022: 401–403)","noteIndex":0},"citationItems":[{"id":6183,"uris":["http://zotero.org/users/1807324/items/H2SBK9RX"],"itemData":{"id":6183,"type":"article-journal","container-title":"Phonology","DOI":"10.1017/S0952675723000106","issue":"3","language":"English","page":"399-442","title":"Is grammatical tone itembased or processbased?","volume":"39","author":[{"family":"Sande","given":"Hannah L."}],"issued":{"date-parts":[["2022"]]}},"locator":"401-403","label":"page"}],"schema":"https://github.com/citation-style-language/schema/raw/master/csl-citation.json"} </w:instrText>
      </w:r>
      <w:r w:rsidRPr="00925BD9">
        <w:rPr>
          <w:rFonts w:ascii="Times New Roman" w:hAnsi="Times New Roman" w:cs="Times New Roman"/>
          <w:lang w:val="af-ZA"/>
        </w:rPr>
        <w:fldChar w:fldCharType="separate"/>
      </w:r>
      <w:r w:rsidR="0073105E" w:rsidRPr="001D1E98">
        <w:rPr>
          <w:rFonts w:ascii="Times New Roman" w:hAnsi="Times New Roman" w:cs="Times New Roman"/>
          <w:szCs w:val="24"/>
          <w:lang w:val="en-US"/>
        </w:rPr>
        <w:t>(Sande 2022: 401–403)</w:t>
      </w:r>
      <w:r w:rsidRPr="00925BD9">
        <w:rPr>
          <w:rFonts w:ascii="Times New Roman" w:hAnsi="Times New Roman" w:cs="Times New Roman"/>
          <w:lang w:val="af-ZA"/>
        </w:rPr>
        <w:fldChar w:fldCharType="end"/>
      </w:r>
      <w:r w:rsidRPr="00925BD9">
        <w:rPr>
          <w:rFonts w:ascii="Times New Roman" w:hAnsi="Times New Roman" w:cs="Times New Roman"/>
          <w:lang w:val="en-US"/>
        </w:rPr>
        <w:t>.</w:t>
      </w:r>
    </w:p>
    <w:p w14:paraId="63BCD291" w14:textId="49B312A7" w:rsidR="00D00580" w:rsidRPr="00925BD9" w:rsidRDefault="003456B8">
      <w:pPr>
        <w:pStyle w:val="Paragraphedeliste"/>
        <w:spacing w:after="0" w:line="240" w:lineRule="auto"/>
        <w:ind w:left="0" w:firstLine="454"/>
        <w:jc w:val="both"/>
        <w:rPr>
          <w:rFonts w:ascii="Times New Roman" w:hAnsi="Times New Roman" w:cs="Times New Roman"/>
          <w:lang w:val="en-US"/>
        </w:rPr>
      </w:pPr>
      <w:r w:rsidRPr="00925BD9">
        <w:rPr>
          <w:rFonts w:ascii="Times New Roman" w:hAnsi="Times New Roman" w:cs="Times New Roman"/>
          <w:b/>
          <w:bCs/>
          <w:lang w:val="en-US"/>
        </w:rPr>
        <w:t>Item</w:t>
      </w:r>
      <w:r w:rsidR="00887D7E" w:rsidRPr="00925BD9">
        <w:rPr>
          <w:rFonts w:ascii="Times New Roman" w:hAnsi="Times New Roman" w:cs="Times New Roman"/>
          <w:b/>
          <w:bCs/>
          <w:lang w:val="en-US"/>
        </w:rPr>
        <w:t xml:space="preserve">-based </w:t>
      </w:r>
      <w:r w:rsidR="001756B8" w:rsidRPr="00925BD9">
        <w:rPr>
          <w:rFonts w:ascii="Times New Roman" w:hAnsi="Times New Roman" w:cs="Times New Roman"/>
          <w:b/>
          <w:bCs/>
          <w:lang w:val="en-US"/>
        </w:rPr>
        <w:t>grammatical tone</w:t>
      </w:r>
      <w:r w:rsidR="00F005B8" w:rsidRPr="00925BD9">
        <w:rPr>
          <w:rFonts w:ascii="Times New Roman" w:hAnsi="Times New Roman" w:cs="Times New Roman"/>
          <w:b/>
          <w:bCs/>
          <w:lang w:val="en-US"/>
        </w:rPr>
        <w:t>s</w:t>
      </w:r>
      <w:r w:rsidR="00887D7E" w:rsidRPr="00925BD9">
        <w:rPr>
          <w:rFonts w:ascii="Times New Roman" w:hAnsi="Times New Roman" w:cs="Times New Roman"/>
          <w:b/>
          <w:bCs/>
          <w:lang w:val="en-US"/>
        </w:rPr>
        <w:t xml:space="preserve"> </w:t>
      </w:r>
      <w:r w:rsidR="00887D7E" w:rsidRPr="00925BD9">
        <w:rPr>
          <w:rFonts w:ascii="Times New Roman" w:hAnsi="Times New Roman" w:cs="Times New Roman"/>
          <w:lang w:val="en-US"/>
        </w:rPr>
        <w:t xml:space="preserve">are those </w:t>
      </w:r>
      <w:r w:rsidRPr="00925BD9">
        <w:rPr>
          <w:rFonts w:ascii="Times New Roman" w:hAnsi="Times New Roman" w:cs="Times New Roman"/>
          <w:lang w:val="en-US"/>
        </w:rPr>
        <w:t xml:space="preserve">that </w:t>
      </w:r>
      <w:r w:rsidR="00887D7E" w:rsidRPr="00925BD9">
        <w:rPr>
          <w:rFonts w:ascii="Times New Roman" w:hAnsi="Times New Roman" w:cs="Times New Roman"/>
          <w:lang w:val="en-US"/>
        </w:rPr>
        <w:t>can be described within the framework of additive morphology, i.e., where the meaning can be mapped onto an underlying form</w:t>
      </w:r>
      <w:r w:rsidRPr="00925BD9">
        <w:rPr>
          <w:rFonts w:ascii="Times New Roman" w:hAnsi="Times New Roman" w:cs="Times New Roman"/>
          <w:lang w:val="en-US"/>
        </w:rPr>
        <w:t xml:space="preserve"> (or a set of alternating underlying forms in case of </w:t>
      </w:r>
      <w:r w:rsidRPr="00925BD9">
        <w:rPr>
          <w:rFonts w:ascii="Times New Roman" w:hAnsi="Times New Roman" w:cs="Times New Roman"/>
          <w:b/>
          <w:bCs/>
          <w:lang w:val="en-US"/>
        </w:rPr>
        <w:t>suppletive grammatical tone</w:t>
      </w:r>
      <w:r w:rsidRPr="00925BD9">
        <w:rPr>
          <w:rFonts w:ascii="Times New Roman" w:hAnsi="Times New Roman" w:cs="Times New Roman"/>
          <w:lang w:val="en-US"/>
        </w:rPr>
        <w:t>)</w:t>
      </w:r>
      <w:r w:rsidR="00887D7E" w:rsidRPr="00925BD9">
        <w:rPr>
          <w:rFonts w:ascii="Times New Roman" w:hAnsi="Times New Roman" w:cs="Times New Roman"/>
          <w:lang w:val="en-US"/>
        </w:rPr>
        <w:t>.</w:t>
      </w:r>
    </w:p>
    <w:p w14:paraId="5DE6E64E" w14:textId="66297B58" w:rsidR="00D00580" w:rsidRPr="00925BD9" w:rsidRDefault="00887D7E">
      <w:pPr>
        <w:pStyle w:val="Paragraphedeliste"/>
        <w:spacing w:after="0" w:line="240" w:lineRule="auto"/>
        <w:ind w:left="0" w:firstLine="454"/>
        <w:jc w:val="both"/>
        <w:rPr>
          <w:rFonts w:ascii="Times New Roman" w:hAnsi="Times New Roman" w:cs="Times New Roman"/>
          <w:lang w:val="en-US"/>
        </w:rPr>
      </w:pPr>
      <w:r w:rsidRPr="00925BD9">
        <w:rPr>
          <w:rFonts w:ascii="Times New Roman" w:hAnsi="Times New Roman" w:cs="Times New Roman"/>
          <w:lang w:val="en-US"/>
        </w:rPr>
        <w:t xml:space="preserve">The item-based </w:t>
      </w:r>
      <w:r w:rsidR="001756B8" w:rsidRPr="00925BD9">
        <w:rPr>
          <w:rFonts w:ascii="Times New Roman" w:hAnsi="Times New Roman" w:cs="Times New Roman"/>
          <w:lang w:val="en-US"/>
        </w:rPr>
        <w:t>grammatical tone</w:t>
      </w:r>
      <w:r w:rsidRPr="00925BD9">
        <w:rPr>
          <w:rFonts w:ascii="Times New Roman" w:hAnsi="Times New Roman" w:cs="Times New Roman"/>
          <w:lang w:val="en-US"/>
        </w:rPr>
        <w:t xml:space="preserve"> can be further subclassified by several parameters:</w:t>
      </w:r>
    </w:p>
    <w:p w14:paraId="6777BB24" w14:textId="75DF676F" w:rsidR="00D00580" w:rsidRPr="00925BD9" w:rsidRDefault="00887D7E">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lang w:val="af-ZA"/>
        </w:rPr>
        <w:t xml:space="preserve">– </w:t>
      </w:r>
      <w:r w:rsidRPr="00925BD9">
        <w:rPr>
          <w:rFonts w:ascii="Times New Roman" w:hAnsi="Times New Roman" w:cs="Times New Roman"/>
          <w:b/>
          <w:bCs/>
          <w:lang w:val="af-ZA"/>
        </w:rPr>
        <w:t xml:space="preserve">replacive </w:t>
      </w:r>
      <w:r w:rsidR="001756B8" w:rsidRPr="00925BD9">
        <w:rPr>
          <w:rFonts w:ascii="Times New Roman" w:hAnsi="Times New Roman" w:cs="Times New Roman"/>
          <w:b/>
          <w:bCs/>
          <w:lang w:val="af-ZA"/>
        </w:rPr>
        <w:t>grammatical tone</w:t>
      </w:r>
      <w:r w:rsidRPr="00925BD9">
        <w:rPr>
          <w:rFonts w:ascii="Times New Roman" w:hAnsi="Times New Roman" w:cs="Times New Roman"/>
          <w:lang w:val="af-ZA"/>
        </w:rPr>
        <w:t xml:space="preserve"> which delete</w:t>
      </w:r>
      <w:r w:rsidR="003456B8" w:rsidRPr="00925BD9">
        <w:rPr>
          <w:rFonts w:ascii="Times New Roman" w:hAnsi="Times New Roman" w:cs="Times New Roman"/>
          <w:lang w:val="af-ZA"/>
        </w:rPr>
        <w:t>s</w:t>
      </w:r>
      <w:r w:rsidRPr="00925BD9">
        <w:rPr>
          <w:rFonts w:ascii="Times New Roman" w:hAnsi="Times New Roman" w:cs="Times New Roman"/>
          <w:lang w:val="af-ZA"/>
        </w:rPr>
        <w:t xml:space="preserve"> the lexical tones of a word (or of a segment of a word) and </w:t>
      </w:r>
      <w:r w:rsidRPr="00925BD9">
        <w:rPr>
          <w:rFonts w:ascii="Times New Roman" w:hAnsi="Times New Roman" w:cs="Times New Roman"/>
          <w:b/>
          <w:bCs/>
          <w:lang w:val="af-ZA"/>
        </w:rPr>
        <w:t xml:space="preserve">additive </w:t>
      </w:r>
      <w:r w:rsidR="001756B8" w:rsidRPr="00925BD9">
        <w:rPr>
          <w:rFonts w:ascii="Times New Roman" w:hAnsi="Times New Roman" w:cs="Times New Roman"/>
          <w:b/>
          <w:bCs/>
          <w:lang w:val="af-ZA"/>
        </w:rPr>
        <w:t>grammatical tone</w:t>
      </w:r>
      <w:r w:rsidRPr="00925BD9">
        <w:rPr>
          <w:rFonts w:ascii="Times New Roman" w:hAnsi="Times New Roman" w:cs="Times New Roman"/>
          <w:b/>
          <w:bCs/>
          <w:lang w:val="af-ZA"/>
        </w:rPr>
        <w:t xml:space="preserve"> </w:t>
      </w:r>
      <w:r w:rsidRPr="00925BD9">
        <w:rPr>
          <w:rFonts w:ascii="Times New Roman" w:hAnsi="Times New Roman" w:cs="Times New Roman"/>
          <w:lang w:val="af-ZA"/>
        </w:rPr>
        <w:t xml:space="preserve">which </w:t>
      </w:r>
      <w:r w:rsidR="003456B8" w:rsidRPr="00925BD9">
        <w:rPr>
          <w:rFonts w:ascii="Times New Roman" w:hAnsi="Times New Roman" w:cs="Times New Roman"/>
          <w:lang w:val="af-ZA"/>
        </w:rPr>
        <w:t xml:space="preserve">is </w:t>
      </w:r>
      <w:r w:rsidRPr="00925BD9">
        <w:rPr>
          <w:rFonts w:ascii="Times New Roman" w:hAnsi="Times New Roman" w:cs="Times New Roman"/>
          <w:lang w:val="af-ZA"/>
        </w:rPr>
        <w:t>docked on a segment without deleting its lexical tone;</w:t>
      </w:r>
    </w:p>
    <w:p w14:paraId="77534956" w14:textId="168FF434" w:rsidR="00D00580" w:rsidRPr="00925BD9" w:rsidRDefault="00887D7E">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lang w:val="af-ZA"/>
        </w:rPr>
        <w:t xml:space="preserve">– </w:t>
      </w:r>
      <w:r w:rsidRPr="00925BD9">
        <w:rPr>
          <w:rFonts w:ascii="Times New Roman" w:hAnsi="Times New Roman" w:cs="Times New Roman"/>
          <w:b/>
          <w:bCs/>
          <w:lang w:val="af-ZA"/>
        </w:rPr>
        <w:t xml:space="preserve">dominant </w:t>
      </w:r>
      <w:r w:rsidR="001756B8" w:rsidRPr="00925BD9">
        <w:rPr>
          <w:rFonts w:ascii="Times New Roman" w:hAnsi="Times New Roman" w:cs="Times New Roman"/>
          <w:b/>
          <w:bCs/>
          <w:lang w:val="af-ZA"/>
        </w:rPr>
        <w:t>grammatical tone</w:t>
      </w:r>
      <w:r w:rsidRPr="00925BD9">
        <w:rPr>
          <w:rFonts w:ascii="Times New Roman" w:hAnsi="Times New Roman" w:cs="Times New Roman"/>
          <w:lang w:val="af-ZA"/>
        </w:rPr>
        <w:t xml:space="preserve"> which delete</w:t>
      </w:r>
      <w:r w:rsidR="003456B8" w:rsidRPr="00925BD9">
        <w:rPr>
          <w:rFonts w:ascii="Times New Roman" w:hAnsi="Times New Roman" w:cs="Times New Roman"/>
          <w:lang w:val="af-ZA"/>
        </w:rPr>
        <w:t>s</w:t>
      </w:r>
      <w:r w:rsidRPr="00925BD9">
        <w:rPr>
          <w:rFonts w:ascii="Times New Roman" w:hAnsi="Times New Roman" w:cs="Times New Roman"/>
          <w:lang w:val="af-ZA"/>
        </w:rPr>
        <w:t xml:space="preserve"> lexical tones of the word, and </w:t>
      </w:r>
      <w:r w:rsidRPr="00925BD9">
        <w:rPr>
          <w:rFonts w:ascii="Times New Roman" w:hAnsi="Times New Roman" w:cs="Times New Roman"/>
          <w:b/>
          <w:bCs/>
          <w:lang w:val="af-ZA"/>
        </w:rPr>
        <w:t xml:space="preserve">recessive </w:t>
      </w:r>
      <w:r w:rsidR="001756B8" w:rsidRPr="00925BD9">
        <w:rPr>
          <w:rFonts w:ascii="Times New Roman" w:hAnsi="Times New Roman" w:cs="Times New Roman"/>
          <w:b/>
          <w:bCs/>
          <w:lang w:val="af-ZA"/>
        </w:rPr>
        <w:t>grammatical tone</w:t>
      </w:r>
      <w:r w:rsidRPr="00925BD9">
        <w:rPr>
          <w:rFonts w:ascii="Times New Roman" w:hAnsi="Times New Roman" w:cs="Times New Roman"/>
          <w:lang w:val="en-US"/>
        </w:rPr>
        <w:t xml:space="preserve"> </w:t>
      </w:r>
      <w:r w:rsidRPr="00925BD9">
        <w:rPr>
          <w:rFonts w:ascii="Times New Roman" w:hAnsi="Times New Roman" w:cs="Times New Roman"/>
          <w:lang w:val="af-ZA"/>
        </w:rPr>
        <w:t xml:space="preserve">which </w:t>
      </w:r>
      <w:r w:rsidR="003456B8" w:rsidRPr="00925BD9">
        <w:rPr>
          <w:rFonts w:ascii="Times New Roman" w:hAnsi="Times New Roman" w:cs="Times New Roman"/>
          <w:lang w:val="af-ZA"/>
        </w:rPr>
        <w:t xml:space="preserve">is </w:t>
      </w:r>
      <w:r w:rsidRPr="00925BD9">
        <w:rPr>
          <w:rFonts w:ascii="Times New Roman" w:hAnsi="Times New Roman" w:cs="Times New Roman"/>
          <w:lang w:val="af-ZA"/>
        </w:rPr>
        <w:t>docked onto originally toneless segments of a word.</w:t>
      </w:r>
    </w:p>
    <w:p w14:paraId="513172B5" w14:textId="08AFE7B3" w:rsidR="00D00580" w:rsidRPr="00925BD9" w:rsidRDefault="00887D7E" w:rsidP="001756B8">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lang w:val="af-ZA"/>
        </w:rPr>
        <w:t xml:space="preserve">The </w:t>
      </w:r>
      <w:r w:rsidRPr="00925BD9">
        <w:rPr>
          <w:rFonts w:ascii="Times New Roman" w:hAnsi="Times New Roman" w:cs="Times New Roman"/>
          <w:b/>
          <w:bCs/>
          <w:lang w:val="af-ZA"/>
        </w:rPr>
        <w:t xml:space="preserve">process-based </w:t>
      </w:r>
      <w:r w:rsidR="001756B8" w:rsidRPr="00925BD9">
        <w:rPr>
          <w:rFonts w:ascii="Times New Roman" w:hAnsi="Times New Roman" w:cs="Times New Roman"/>
          <w:b/>
          <w:bCs/>
          <w:lang w:val="af-ZA"/>
        </w:rPr>
        <w:t>grammatical tone</w:t>
      </w:r>
      <w:r w:rsidR="003456B8" w:rsidRPr="00925BD9">
        <w:rPr>
          <w:rFonts w:ascii="Times New Roman" w:hAnsi="Times New Roman" w:cs="Times New Roman"/>
          <w:b/>
          <w:bCs/>
          <w:lang w:val="af-ZA"/>
        </w:rPr>
        <w:t>s</w:t>
      </w:r>
      <w:r w:rsidRPr="00925BD9">
        <w:rPr>
          <w:rFonts w:ascii="Times New Roman" w:hAnsi="Times New Roman" w:cs="Times New Roman"/>
          <w:lang w:val="af-ZA"/>
        </w:rPr>
        <w:t xml:space="preserve"> are those which cannot be </w:t>
      </w:r>
      <w:r w:rsidR="003456B8" w:rsidRPr="00925BD9">
        <w:rPr>
          <w:rFonts w:ascii="Times New Roman" w:hAnsi="Times New Roman" w:cs="Times New Roman"/>
          <w:lang w:val="af-ZA"/>
        </w:rPr>
        <w:t>reasonably derived from an underlying representation</w:t>
      </w:r>
      <w:r w:rsidRPr="00925BD9">
        <w:rPr>
          <w:rFonts w:ascii="Times New Roman" w:hAnsi="Times New Roman" w:cs="Times New Roman"/>
          <w:lang w:val="af-ZA"/>
        </w:rPr>
        <w:t>, but can be represented as process</w:t>
      </w:r>
      <w:r w:rsidR="003456B8" w:rsidRPr="00925BD9">
        <w:rPr>
          <w:rFonts w:ascii="Times New Roman" w:hAnsi="Times New Roman" w:cs="Times New Roman"/>
          <w:lang w:val="af-ZA"/>
        </w:rPr>
        <w:t>es</w:t>
      </w:r>
      <w:r w:rsidRPr="00925BD9">
        <w:rPr>
          <w:rFonts w:ascii="Times New Roman" w:hAnsi="Times New Roman" w:cs="Times New Roman"/>
          <w:lang w:val="af-ZA"/>
        </w:rPr>
        <w:t xml:space="preserve">. </w:t>
      </w:r>
      <w:r w:rsidR="001756B8" w:rsidRPr="00925BD9">
        <w:rPr>
          <w:rFonts w:ascii="Times New Roman" w:hAnsi="Times New Roman" w:cs="Times New Roman"/>
          <w:lang w:val="af-ZA"/>
        </w:rPr>
        <w:t xml:space="preserve">Process-based grammatical tones </w:t>
      </w:r>
      <w:bookmarkStart w:id="27" w:name="_Hlk222426695"/>
      <w:r w:rsidR="001756B8" w:rsidRPr="00925BD9">
        <w:rPr>
          <w:rFonts w:ascii="Times New Roman" w:hAnsi="Times New Roman" w:cs="Times New Roman"/>
          <w:lang w:val="af-ZA"/>
        </w:rPr>
        <w:t>include phenomena such as</w:t>
      </w:r>
      <w:bookmarkEnd w:id="27"/>
      <w:r w:rsidR="001756B8" w:rsidRPr="00925BD9">
        <w:rPr>
          <w:rFonts w:ascii="Times New Roman" w:hAnsi="Times New Roman" w:cs="Times New Roman"/>
          <w:lang w:val="af-ZA"/>
        </w:rPr>
        <w:t>:</w:t>
      </w:r>
    </w:p>
    <w:p w14:paraId="3A786367" w14:textId="6158AED0" w:rsidR="00D00580" w:rsidRPr="00925BD9" w:rsidRDefault="00887D7E">
      <w:pPr>
        <w:pStyle w:val="Paragraphedeliste"/>
        <w:spacing w:after="0" w:line="240" w:lineRule="auto"/>
        <w:ind w:left="0" w:firstLine="454"/>
        <w:jc w:val="both"/>
        <w:rPr>
          <w:rFonts w:ascii="Times New Roman" w:hAnsi="Times New Roman" w:cs="Times New Roman"/>
          <w:lang w:val="af-ZA" w:bidi="ar-EG"/>
        </w:rPr>
      </w:pPr>
      <w:r w:rsidRPr="00925BD9">
        <w:rPr>
          <w:rFonts w:ascii="Times New Roman" w:hAnsi="Times New Roman" w:cs="Times New Roman"/>
          <w:lang w:val="af-ZA" w:bidi="ar-EG"/>
        </w:rPr>
        <w:t xml:space="preserve">– </w:t>
      </w:r>
      <w:r w:rsidRPr="00925BD9">
        <w:rPr>
          <w:rFonts w:ascii="Times New Roman" w:hAnsi="Times New Roman" w:cs="Times New Roman"/>
          <w:b/>
          <w:bCs/>
          <w:lang w:val="af-ZA" w:bidi="ar-EG"/>
        </w:rPr>
        <w:t xml:space="preserve">mirror-reflecting </w:t>
      </w:r>
      <w:r w:rsidR="001756B8" w:rsidRPr="00925BD9">
        <w:rPr>
          <w:rFonts w:ascii="Times New Roman" w:hAnsi="Times New Roman" w:cs="Times New Roman"/>
          <w:b/>
          <w:bCs/>
          <w:lang w:val="af-ZA" w:bidi="ar-EG"/>
        </w:rPr>
        <w:t>grammatical tone</w:t>
      </w:r>
      <w:r w:rsidRPr="00925BD9">
        <w:rPr>
          <w:rFonts w:ascii="Times New Roman" w:hAnsi="Times New Roman" w:cs="Times New Roman"/>
          <w:lang w:val="af-ZA" w:bidi="ar-EG"/>
        </w:rPr>
        <w:t xml:space="preserve">: in a 2-level tonal system, a grammatical meaning is expressed by replacement of each toneme by the opposite one, like the Nominative vs. Oblique cases marking in Kipsigis </w:t>
      </w:r>
      <w:r w:rsidRPr="00925BD9">
        <w:fldChar w:fldCharType="begin"/>
      </w:r>
      <w:r w:rsidR="006D28A0" w:rsidRPr="00925BD9">
        <w:rPr>
          <w:rFonts w:ascii="Times New Roman" w:hAnsi="Times New Roman" w:cs="Times New Roman"/>
          <w:lang w:val="af-ZA" w:bidi="ar-EG"/>
        </w:rPr>
        <w:instrText xml:space="preserve"> ADDIN ZOTERO_ITEM CSL_CITATION {"citationID":"vz4zBb2N","properties":{"formattedCitation":"(Sande 2022: 415\\uc0\\u8211{}418)","plainCitation":"(Sande 2022: 415–418)","noteIndex":0},"citationItems":[{"id":6183,"uris":["http://zotero.org/users/1807324/items/H2SBK9RX"],"itemData":{"id":6183,"type":"article-journal","container-title":"Phonology","DOI":"10.1017/S0952675723000106","issue":"3","language":"English","page":"399-442","title":"Is grammatical tone itembased or processbased?","volume":"39","author":[{"family":"Sande","given":"Hannah L."}],"issued":{"date-parts":[["2022"]]}},"locator":"415-418","label":"page"}],"schema":"https://github.com/citation-style-language/schema/raw/master/csl-citation.json"} </w:instrText>
      </w:r>
      <w:r w:rsidRPr="00925BD9">
        <w:rPr>
          <w:rFonts w:ascii="Times New Roman" w:hAnsi="Times New Roman" w:cs="Times New Roman"/>
          <w:lang w:val="af-ZA" w:bidi="ar-EG"/>
        </w:rPr>
        <w:fldChar w:fldCharType="separate"/>
      </w:r>
      <w:r w:rsidR="0073105E" w:rsidRPr="001D1E98">
        <w:rPr>
          <w:rFonts w:ascii="Times New Roman" w:hAnsi="Times New Roman" w:cs="Times New Roman"/>
          <w:szCs w:val="24"/>
          <w:lang w:val="en-US"/>
        </w:rPr>
        <w:t>(Sande 2022: 415–418)</w:t>
      </w:r>
      <w:r w:rsidRPr="00925BD9">
        <w:rPr>
          <w:rFonts w:ascii="Times New Roman" w:hAnsi="Times New Roman" w:cs="Times New Roman"/>
          <w:lang w:val="af-ZA" w:bidi="ar-EG"/>
        </w:rPr>
        <w:fldChar w:fldCharType="end"/>
      </w:r>
      <w:r w:rsidRPr="00925BD9">
        <w:rPr>
          <w:rFonts w:ascii="Times New Roman" w:hAnsi="Times New Roman" w:cs="Times New Roman"/>
          <w:lang w:val="en-US"/>
        </w:rPr>
        <w:t>;</w:t>
      </w:r>
    </w:p>
    <w:p w14:paraId="378A41C2" w14:textId="05004463" w:rsidR="00D00580" w:rsidRPr="00925BD9" w:rsidRDefault="00887D7E">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lang w:val="af-ZA"/>
        </w:rPr>
        <w:t xml:space="preserve">– </w:t>
      </w:r>
      <w:r w:rsidRPr="00925BD9">
        <w:rPr>
          <w:rFonts w:ascii="Times New Roman" w:hAnsi="Times New Roman" w:cs="Times New Roman"/>
          <w:b/>
          <w:bCs/>
          <w:lang w:val="af-ZA"/>
        </w:rPr>
        <w:t xml:space="preserve">subtractive </w:t>
      </w:r>
      <w:r w:rsidR="001756B8" w:rsidRPr="00925BD9">
        <w:rPr>
          <w:rFonts w:ascii="Times New Roman" w:hAnsi="Times New Roman" w:cs="Times New Roman"/>
          <w:b/>
          <w:bCs/>
          <w:lang w:val="af-ZA"/>
        </w:rPr>
        <w:t>grammatical tone</w:t>
      </w:r>
      <w:r w:rsidRPr="00925BD9">
        <w:rPr>
          <w:rFonts w:ascii="Times New Roman" w:hAnsi="Times New Roman" w:cs="Times New Roman"/>
          <w:lang w:val="af-ZA"/>
        </w:rPr>
        <w:t xml:space="preserve">: </w:t>
      </w:r>
      <w:r w:rsidRPr="00925BD9">
        <w:rPr>
          <w:rFonts w:ascii="Times New Roman" w:hAnsi="Times New Roman" w:cs="Times New Roman"/>
          <w:lang w:val="af-ZA" w:bidi="ar-EG"/>
        </w:rPr>
        <w:t>a meaningful deletion of the lexical tone of a morpheme without replacing it by another toneme, thus leaving it toneless;</w:t>
      </w:r>
    </w:p>
    <w:p w14:paraId="5B900082" w14:textId="3EBCE211" w:rsidR="00D00580" w:rsidRPr="00925BD9" w:rsidRDefault="00887D7E" w:rsidP="0073105E">
      <w:pPr>
        <w:pStyle w:val="Paragraphedeliste"/>
        <w:spacing w:after="0" w:line="240" w:lineRule="auto"/>
        <w:ind w:left="0" w:firstLine="454"/>
        <w:jc w:val="both"/>
        <w:rPr>
          <w:rFonts w:ascii="Times New Roman" w:hAnsi="Times New Roman" w:cs="Times New Roman"/>
          <w:sz w:val="20"/>
          <w:szCs w:val="20"/>
          <w:lang w:val="af-ZA" w:bidi="ar-EG"/>
        </w:rPr>
      </w:pPr>
      <w:r w:rsidRPr="00925BD9">
        <w:rPr>
          <w:rFonts w:ascii="Times New Roman" w:hAnsi="Times New Roman" w:cs="Times New Roman"/>
          <w:lang w:val="af-ZA"/>
        </w:rPr>
        <w:t xml:space="preserve">– </w:t>
      </w:r>
      <w:r w:rsidRPr="00925BD9">
        <w:rPr>
          <w:rFonts w:ascii="Times New Roman" w:hAnsi="Times New Roman" w:cs="Times New Roman"/>
          <w:b/>
          <w:bCs/>
          <w:lang w:val="af-ZA"/>
        </w:rPr>
        <w:t>scalar shift</w:t>
      </w:r>
      <w:r w:rsidRPr="00925BD9">
        <w:rPr>
          <w:rFonts w:ascii="Times New Roman" w:hAnsi="Times New Roman" w:cs="Times New Roman"/>
          <w:lang w:val="af-ZA"/>
        </w:rPr>
        <w:t xml:space="preserve">: a grammatical meaning is expressed by rising or lowering of the tone by one or two degrees. So, in a 4-level tone language </w:t>
      </w:r>
      <w:proofErr w:type="spellStart"/>
      <w:r w:rsidRPr="00925BD9">
        <w:rPr>
          <w:rFonts w:ascii="Times New Roman" w:hAnsi="Times New Roman" w:cs="Times New Roman"/>
          <w:lang w:val="en-US" w:bidi="ar-EG"/>
        </w:rPr>
        <w:t>Guébie</w:t>
      </w:r>
      <w:proofErr w:type="spellEnd"/>
      <w:r w:rsidRPr="00925BD9">
        <w:rPr>
          <w:rFonts w:ascii="Times New Roman" w:hAnsi="Times New Roman" w:cs="Times New Roman"/>
          <w:lang w:val="en-US" w:bidi="ar-EG"/>
        </w:rPr>
        <w:t xml:space="preserve"> (Kru), the imperfective is expressed on the verb </w:t>
      </w:r>
      <w:r w:rsidRPr="00925BD9">
        <w:rPr>
          <w:rFonts w:ascii="Times New Roman" w:hAnsi="Times New Roman" w:cs="Times New Roman"/>
          <w:lang w:val="af-ZA" w:bidi="ar-EG"/>
        </w:rPr>
        <w:t xml:space="preserve">through lowering of tone in one step (xH → H, H → L, L → xL); and if the lexical tone of the verb is xL, then the tone of the preceding word (the subject) rises in one step </w:t>
      </w:r>
      <w:r w:rsidRPr="00925BD9">
        <w:fldChar w:fldCharType="begin"/>
      </w:r>
      <w:r w:rsidR="006D28A0" w:rsidRPr="00925BD9">
        <w:rPr>
          <w:rFonts w:ascii="Times New Roman" w:hAnsi="Times New Roman" w:cs="Times New Roman"/>
          <w:lang w:val="af-ZA" w:bidi="ar-EG"/>
        </w:rPr>
        <w:instrText xml:space="preserve"> ADDIN ZOTERO_ITEM CSL_CITATION {"citationID":"IJlXBq9q","properties":{"formattedCitation":"(Sande 2022: 419\\uc0\\u8211{}420)","plainCitation":"(Sande 2022: 419–420)","noteIndex":0},"citationItems":[{"id":6183,"uris":["http://zotero.org/users/1807324/items/H2SBK9RX"],"itemData":{"id":6183,"type":"article-journal","container-title":"Phonology","DOI":"10.1017/S0952675723000106","issue":"3","language":"English","page":"399-442","title":"Is grammatical tone itembased or processbased?","volume":"39","author":[{"family":"Sande","given":"Hannah L."}],"issued":{"date-parts":[["2022"]]}},"locator":"419-420","label":"page"}],"schema":"https://github.com/citation-style-language/schema/raw/master/csl-citation.json"} </w:instrText>
      </w:r>
      <w:r w:rsidRPr="00925BD9">
        <w:rPr>
          <w:rFonts w:ascii="Times New Roman" w:hAnsi="Times New Roman" w:cs="Times New Roman"/>
          <w:lang w:val="af-ZA" w:bidi="ar-EG"/>
        </w:rPr>
        <w:fldChar w:fldCharType="separate"/>
      </w:r>
      <w:r w:rsidR="0073105E" w:rsidRPr="001D1E98">
        <w:rPr>
          <w:rFonts w:ascii="Times New Roman" w:hAnsi="Times New Roman" w:cs="Times New Roman"/>
          <w:szCs w:val="24"/>
          <w:lang w:val="en-US"/>
        </w:rPr>
        <w:t>(Sande 2022: 419–420)</w:t>
      </w:r>
      <w:r w:rsidRPr="00925BD9">
        <w:rPr>
          <w:rFonts w:ascii="Times New Roman" w:hAnsi="Times New Roman" w:cs="Times New Roman"/>
          <w:lang w:val="af-ZA" w:bidi="ar-EG"/>
        </w:rPr>
        <w:fldChar w:fldCharType="end"/>
      </w:r>
      <w:r w:rsidR="003456B8" w:rsidRPr="00925BD9">
        <w:rPr>
          <w:rFonts w:ascii="Times New Roman" w:hAnsi="Times New Roman" w:cs="Times New Roman"/>
          <w:lang w:val="af-ZA" w:bidi="ar-EG"/>
        </w:rPr>
        <w:t xml:space="preserve">; cf. also a more complicated </w:t>
      </w:r>
      <w:r w:rsidRPr="00925BD9">
        <w:rPr>
          <w:rFonts w:ascii="Times New Roman" w:hAnsi="Times New Roman" w:cs="Times New Roman"/>
          <w:lang w:val="af-ZA" w:bidi="ar-EG"/>
        </w:rPr>
        <w:t xml:space="preserve">subtype </w:t>
      </w:r>
      <w:r w:rsidR="003456B8" w:rsidRPr="00925BD9">
        <w:rPr>
          <w:rFonts w:ascii="Times New Roman" w:hAnsi="Times New Roman" w:cs="Times New Roman"/>
          <w:lang w:val="af-ZA" w:bidi="ar-EG"/>
        </w:rPr>
        <w:t xml:space="preserve">represented by </w:t>
      </w:r>
      <w:r w:rsidRPr="00925BD9">
        <w:rPr>
          <w:rFonts w:ascii="Times New Roman" w:hAnsi="Times New Roman" w:cs="Times New Roman"/>
          <w:lang w:val="af-ZA" w:bidi="ar-EG"/>
        </w:rPr>
        <w:t>the conjoint verbal construction in Eastern Dan</w:t>
      </w:r>
      <w:r w:rsidRPr="00925BD9">
        <w:rPr>
          <w:rFonts w:ascii="Times New Roman" w:hAnsi="Times New Roman" w:cs="Times New Roman"/>
          <w:sz w:val="20"/>
          <w:szCs w:val="20"/>
          <w:lang w:val="af-ZA" w:bidi="ar-EG"/>
        </w:rPr>
        <w:t xml:space="preserve"> </w:t>
      </w:r>
      <w:r w:rsidRPr="00925BD9">
        <w:fldChar w:fldCharType="begin"/>
      </w:r>
      <w:r w:rsidR="006D28A0" w:rsidRPr="00925BD9">
        <w:rPr>
          <w:rFonts w:ascii="Times New Roman" w:hAnsi="Times New Roman" w:cs="Times New Roman"/>
          <w:sz w:val="20"/>
          <w:szCs w:val="20"/>
          <w:lang w:val="af-ZA" w:bidi="ar-EG"/>
        </w:rPr>
        <w:instrText xml:space="preserve"> ADDIN ZOTERO_ITEM CSL_CITATION {"citationID":"oM4eNB1i","properties":{"formattedCitation":"(Vydrin 2024)","plainCitation":"(Vydrin 2024)","noteIndex":0},"citationItems":[{"id":5703,"uris":["http://zotero.org/users/1807324/items/52V7VG5X"],"itemData":{"id":5703,"type":"article","collection-number":"4","collection-title":"ThoT Project Reports","DOI":"10.5281/zenodo.14697725","language":"English","publisher-place":"Villejuif","title":"Eastern Dan. Analytical report on the tonal system","URL":"https://thot.huma-num.fr/languages/","author":[{"family":"Vydrin","given":"Valentin"}],"issued":{"date-parts":[["2024"]]}}}],"schema":"https://github.com/citation-style-language/schema/raw/master/csl-citation.json"} </w:instrText>
      </w:r>
      <w:r w:rsidRPr="00925BD9">
        <w:rPr>
          <w:rFonts w:ascii="Times New Roman" w:hAnsi="Times New Roman" w:cs="Times New Roman"/>
          <w:sz w:val="20"/>
          <w:szCs w:val="20"/>
          <w:lang w:val="af-ZA" w:bidi="ar-EG"/>
        </w:rPr>
        <w:fldChar w:fldCharType="separate"/>
      </w:r>
      <w:r w:rsidR="0073105E" w:rsidRPr="001D1E98">
        <w:rPr>
          <w:rFonts w:ascii="Times New Roman" w:hAnsi="Times New Roman" w:cs="Times New Roman"/>
          <w:lang w:val="en-US"/>
        </w:rPr>
        <w:t>(Vydrin 2024)</w:t>
      </w:r>
      <w:r w:rsidRPr="00925BD9">
        <w:rPr>
          <w:rFonts w:ascii="Times New Roman" w:hAnsi="Times New Roman" w:cs="Times New Roman"/>
          <w:sz w:val="20"/>
          <w:szCs w:val="20"/>
          <w:lang w:val="af-ZA" w:bidi="ar-EG"/>
        </w:rPr>
        <w:fldChar w:fldCharType="end"/>
      </w:r>
      <w:r w:rsidRPr="00925BD9">
        <w:rPr>
          <w:rFonts w:ascii="Times New Roman" w:hAnsi="Times New Roman" w:cs="Times New Roman"/>
          <w:lang w:val="af-ZA" w:bidi="ar-EG"/>
        </w:rPr>
        <w:t>.</w:t>
      </w:r>
    </w:p>
    <w:p w14:paraId="3E7050F2" w14:textId="56A72CBA" w:rsidR="00D00580" w:rsidRPr="00925BD9" w:rsidRDefault="00887D7E" w:rsidP="0073105E">
      <w:pPr>
        <w:pStyle w:val="Paragraphedeliste"/>
        <w:spacing w:after="0" w:line="240" w:lineRule="auto"/>
        <w:ind w:left="0" w:firstLine="454"/>
        <w:jc w:val="both"/>
        <w:rPr>
          <w:rFonts w:ascii="Times New Roman" w:hAnsi="Times New Roman" w:cs="Times New Roman"/>
          <w:lang w:val="af-ZA" w:bidi="ar-EG"/>
        </w:rPr>
      </w:pPr>
      <w:r w:rsidRPr="00925BD9">
        <w:rPr>
          <w:rFonts w:ascii="Times New Roman" w:hAnsi="Times New Roman" w:cs="Times New Roman"/>
          <w:lang w:val="en-US" w:bidi="ar-EG"/>
        </w:rPr>
        <w:t xml:space="preserve">Of relevance for the understanding of grammatical tone is </w:t>
      </w:r>
      <w:r w:rsidR="00AC4FA1" w:rsidRPr="00925BD9">
        <w:rPr>
          <w:rFonts w:ascii="Times New Roman" w:hAnsi="Times New Roman" w:cs="Times New Roman"/>
          <w:lang w:val="en-US" w:bidi="ar-EG"/>
        </w:rPr>
        <w:t>the notion of realization window</w:t>
      </w:r>
      <w:r w:rsidR="00AC4FA1" w:rsidRPr="00245FD6">
        <w:rPr>
          <w:rStyle w:val="Appelnotedebasdep"/>
        </w:rPr>
        <w:footnoteReference w:id="12"/>
      </w:r>
      <w:r w:rsidR="00AC4FA1" w:rsidRPr="00925BD9">
        <w:rPr>
          <w:rFonts w:ascii="Times New Roman" w:hAnsi="Times New Roman" w:cs="Times New Roman"/>
          <w:lang w:val="en-US" w:bidi="ar-EG"/>
        </w:rPr>
        <w:t xml:space="preserve"> </w:t>
      </w:r>
      <w:r w:rsidRPr="00925BD9">
        <w:rPr>
          <w:rFonts w:ascii="Times New Roman" w:hAnsi="Times New Roman" w:cs="Times New Roman"/>
          <w:lang w:val="en-US" w:bidi="ar-EG"/>
        </w:rPr>
        <w:t xml:space="preserve">which refers to a segment of the </w:t>
      </w:r>
      <w:r w:rsidRPr="00925BD9">
        <w:rPr>
          <w:rFonts w:ascii="Times New Roman" w:hAnsi="Times New Roman" w:cs="Times New Roman"/>
          <w:lang w:val="af-ZA" w:bidi="ar-EG"/>
        </w:rPr>
        <w:t xml:space="preserve">target word on which the </w:t>
      </w:r>
      <w:r w:rsidR="001756B8" w:rsidRPr="00925BD9">
        <w:rPr>
          <w:rFonts w:ascii="Times New Roman" w:hAnsi="Times New Roman" w:cs="Times New Roman"/>
          <w:lang w:val="af-ZA" w:bidi="ar-EG"/>
        </w:rPr>
        <w:t>grammatical tone</w:t>
      </w:r>
      <w:r w:rsidRPr="00925BD9">
        <w:rPr>
          <w:rFonts w:ascii="Times New Roman" w:hAnsi="Times New Roman" w:cs="Times New Roman"/>
          <w:lang w:val="af-ZA" w:bidi="ar-EG"/>
        </w:rPr>
        <w:t xml:space="preserve"> is realized. A </w:t>
      </w:r>
      <w:r w:rsidR="00AC4FA1" w:rsidRPr="00925BD9">
        <w:rPr>
          <w:rFonts w:ascii="Times New Roman" w:hAnsi="Times New Roman" w:cs="Times New Roman"/>
          <w:lang w:val="af-ZA" w:bidi="ar-EG"/>
        </w:rPr>
        <w:t xml:space="preserve">realization </w:t>
      </w:r>
      <w:r w:rsidRPr="00925BD9">
        <w:rPr>
          <w:rFonts w:ascii="Times New Roman" w:hAnsi="Times New Roman" w:cs="Times New Roman"/>
          <w:lang w:val="af-ZA" w:bidi="ar-EG"/>
        </w:rPr>
        <w:t>window can coincide with a prosodic unit (a mora, a syllable, a foot, a prosodic word, a tonal phrase),</w:t>
      </w:r>
      <w:r w:rsidR="00DD04A8" w:rsidRPr="00925BD9">
        <w:rPr>
          <w:rFonts w:ascii="Times New Roman" w:hAnsi="Times New Roman" w:cs="Times New Roman"/>
          <w:lang w:val="af-ZA" w:bidi="ar-EG"/>
        </w:rPr>
        <w:t xml:space="preserve"> or</w:t>
      </w:r>
      <w:r w:rsidRPr="00925BD9">
        <w:rPr>
          <w:rFonts w:ascii="Times New Roman" w:hAnsi="Times New Roman" w:cs="Times New Roman"/>
          <w:lang w:val="af-ZA" w:bidi="ar-EG"/>
        </w:rPr>
        <w:t xml:space="preserve"> its position can be defined </w:t>
      </w:r>
      <w:r w:rsidR="00DD04A8" w:rsidRPr="00925BD9">
        <w:rPr>
          <w:rFonts w:ascii="Times New Roman" w:hAnsi="Times New Roman" w:cs="Times New Roman"/>
          <w:lang w:val="af-ZA" w:bidi="ar-EG"/>
        </w:rPr>
        <w:t>by</w:t>
      </w:r>
      <w:r w:rsidRPr="00925BD9">
        <w:rPr>
          <w:rFonts w:ascii="Times New Roman" w:hAnsi="Times New Roman" w:cs="Times New Roman"/>
          <w:lang w:val="af-ZA" w:bidi="ar-EG"/>
        </w:rPr>
        <w:t xml:space="preserve"> a more or less </w:t>
      </w:r>
      <w:r w:rsidR="00DD04A8" w:rsidRPr="00925BD9">
        <w:rPr>
          <w:rFonts w:ascii="Times New Roman" w:hAnsi="Times New Roman" w:cs="Times New Roman"/>
          <w:lang w:val="af-ZA" w:bidi="ar-EG"/>
        </w:rPr>
        <w:t>complex set of rules</w:t>
      </w:r>
      <w:r w:rsidRPr="00925BD9">
        <w:rPr>
          <w:rFonts w:ascii="Times New Roman" w:hAnsi="Times New Roman" w:cs="Times New Roman"/>
          <w:lang w:val="af-ZA" w:bidi="ar-EG"/>
        </w:rPr>
        <w:t xml:space="preserve">. E.g., in Mwan, the </w:t>
      </w:r>
      <w:r w:rsidR="00AC4FA1" w:rsidRPr="00925BD9">
        <w:rPr>
          <w:rFonts w:ascii="Times New Roman" w:hAnsi="Times New Roman" w:cs="Times New Roman"/>
          <w:lang w:val="af-ZA" w:bidi="ar-EG"/>
        </w:rPr>
        <w:t>realization</w:t>
      </w:r>
      <w:r w:rsidRPr="00925BD9">
        <w:rPr>
          <w:rFonts w:ascii="Times New Roman" w:hAnsi="Times New Roman" w:cs="Times New Roman"/>
          <w:lang w:val="af-ZA" w:bidi="ar-EG"/>
        </w:rPr>
        <w:t xml:space="preserve"> window of the Imperative/Optative </w:t>
      </w:r>
      <w:r w:rsidR="001756B8" w:rsidRPr="00925BD9">
        <w:rPr>
          <w:rFonts w:ascii="Times New Roman" w:hAnsi="Times New Roman" w:cs="Times New Roman"/>
          <w:lang w:val="af-ZA" w:bidi="ar-EG"/>
        </w:rPr>
        <w:t>grammatical tone</w:t>
      </w:r>
      <w:r w:rsidRPr="00925BD9">
        <w:rPr>
          <w:rFonts w:ascii="Times New Roman" w:hAnsi="Times New Roman" w:cs="Times New Roman"/>
          <w:lang w:val="af-ZA" w:bidi="ar-EG"/>
        </w:rPr>
        <w:t xml:space="preserve"> morpheme (a M tone) is the second syllable of the verbal stem, if the stem is represented by a heavy foot; this </w:t>
      </w:r>
      <w:r w:rsidR="001756B8" w:rsidRPr="00925BD9">
        <w:rPr>
          <w:rFonts w:ascii="Times New Roman" w:hAnsi="Times New Roman" w:cs="Times New Roman"/>
          <w:lang w:val="af-ZA" w:bidi="ar-EG"/>
        </w:rPr>
        <w:t>grammatical tone</w:t>
      </w:r>
      <w:r w:rsidRPr="00925BD9">
        <w:rPr>
          <w:rFonts w:ascii="Times New Roman" w:hAnsi="Times New Roman" w:cs="Times New Roman"/>
          <w:lang w:val="af-ZA" w:bidi="ar-EG"/>
        </w:rPr>
        <w:t xml:space="preserve"> is not expressed on a stem represented by a light foot </w:t>
      </w:r>
      <w:r w:rsidRPr="00925BD9">
        <w:fldChar w:fldCharType="begin"/>
      </w:r>
      <w:r w:rsidR="006D28A0" w:rsidRPr="00925BD9">
        <w:rPr>
          <w:rFonts w:ascii="Times New Roman" w:hAnsi="Times New Roman" w:cs="Times New Roman"/>
          <w:lang w:val="af-ZA" w:bidi="ar-EG"/>
        </w:rPr>
        <w:instrText xml:space="preserve"> ADDIN ZOTERO_ITEM CSL_CITATION {"citationID":"IS385oFh","properties":{"formattedCitation":"(Perekhvalskaya &amp; Vydrin 2024)","plainCitation":"(Perekhvalskaya &amp; Vydrin 2024)","noteIndex":0},"citationItems":[{"id":5701,"uris":["http://zotero.org/users/1807324/items/8DJKKPXI"],"itemData":{"id":5701,"type":"article","collection-number":"6","collection-title":"ThoT Project Reports","DOI":"10.5281/zenodo.14725476","language":"English","publisher-place":"Villejuif","title":"Mwan. Analytical report on the tonal system","URL":"https://thot.huma-num.fr/languages/","author":[{"family":"Perekhvalskaya","given":"Elena"},{"family":"Vydrin","given":"Valentin"}],"issued":{"date-parts":[["2024"]]}}}],"schema":"https://github.com/citation-style-language/schema/raw/master/csl-citation.json"} </w:instrText>
      </w:r>
      <w:r w:rsidRPr="00925BD9">
        <w:rPr>
          <w:rFonts w:ascii="Times New Roman" w:hAnsi="Times New Roman" w:cs="Times New Roman"/>
          <w:lang w:val="af-ZA" w:bidi="ar-EG"/>
        </w:rPr>
        <w:fldChar w:fldCharType="separate"/>
      </w:r>
      <w:r w:rsidR="0073105E" w:rsidRPr="001D1E98">
        <w:rPr>
          <w:rFonts w:ascii="Times New Roman" w:hAnsi="Times New Roman" w:cs="Times New Roman"/>
          <w:lang w:val="en-US"/>
        </w:rPr>
        <w:t>(Perekhvalskaya &amp; Vydrin 2024)</w:t>
      </w:r>
      <w:r w:rsidRPr="00925BD9">
        <w:rPr>
          <w:rFonts w:ascii="Times New Roman" w:hAnsi="Times New Roman" w:cs="Times New Roman"/>
          <w:lang w:val="af-ZA" w:bidi="ar-EG"/>
        </w:rPr>
        <w:fldChar w:fldCharType="end"/>
      </w:r>
      <w:r w:rsidRPr="00925BD9">
        <w:rPr>
          <w:rFonts w:ascii="Times New Roman" w:hAnsi="Times New Roman" w:cs="Times New Roman"/>
          <w:lang w:val="af-ZA" w:bidi="ar-EG"/>
        </w:rPr>
        <w:t>.</w:t>
      </w:r>
    </w:p>
    <w:p w14:paraId="7136C30C" w14:textId="6D198448" w:rsidR="00D00580" w:rsidRPr="00925BD9" w:rsidRDefault="00887D7E" w:rsidP="00AC4FA1">
      <w:pPr>
        <w:pStyle w:val="Paragraphedeliste"/>
        <w:suppressAutoHyphens w:val="0"/>
        <w:spacing w:after="0" w:line="240" w:lineRule="auto"/>
        <w:ind w:left="0" w:firstLine="454"/>
        <w:jc w:val="both"/>
        <w:rPr>
          <w:rFonts w:ascii="Times New Roman" w:hAnsi="Times New Roman" w:cs="Times New Roman"/>
          <w:i/>
          <w:iCs/>
          <w:lang w:val="af-ZA" w:bidi="ar-EG"/>
        </w:rPr>
      </w:pPr>
      <w:r w:rsidRPr="00925BD9">
        <w:rPr>
          <w:rFonts w:ascii="Times New Roman" w:hAnsi="Times New Roman" w:cs="Times New Roman"/>
          <w:lang w:val="af-ZA"/>
        </w:rPr>
        <w:t>There is an important convention to be taken into account in the annotation of texts: t</w:t>
      </w:r>
      <w:r w:rsidRPr="00925BD9">
        <w:rPr>
          <w:rFonts w:ascii="Times New Roman" w:hAnsi="Times New Roman" w:cs="Times New Roman"/>
          <w:lang w:val="en-US" w:bidi="ar-EG"/>
        </w:rPr>
        <w:t xml:space="preserve">here are cases where the result of application of a grammatical tone to a morpheme is identical to the latter’s lexical tone, so it is not immediately clear which one is realized. In the absence of language-specific arguments in favor of one or the other solution, we generally assume that </w:t>
      </w:r>
      <w:r w:rsidRPr="00925BD9">
        <w:rPr>
          <w:rFonts w:ascii="Times New Roman" w:hAnsi="Times New Roman" w:cs="Times New Roman"/>
          <w:lang w:val="af-ZA" w:bidi="ar-EG"/>
        </w:rPr>
        <w:t xml:space="preserve">if it is otherwise proven that the </w:t>
      </w:r>
      <w:r w:rsidR="001756B8" w:rsidRPr="00925BD9">
        <w:rPr>
          <w:rFonts w:ascii="Times New Roman" w:hAnsi="Times New Roman" w:cs="Times New Roman"/>
          <w:lang w:val="af-ZA" w:bidi="ar-EG"/>
        </w:rPr>
        <w:t>grammatical tone</w:t>
      </w:r>
      <w:r w:rsidRPr="00925BD9">
        <w:rPr>
          <w:rFonts w:ascii="Times New Roman" w:hAnsi="Times New Roman" w:cs="Times New Roman"/>
          <w:lang w:val="af-ZA" w:bidi="ar-EG"/>
        </w:rPr>
        <w:t xml:space="preserve"> in question is dominant, </w:t>
      </w:r>
      <w:r w:rsidRPr="00925BD9">
        <w:rPr>
          <w:rFonts w:ascii="Times New Roman" w:hAnsi="Times New Roman" w:cs="Times New Roman"/>
          <w:lang w:val="en-US" w:bidi="ar-EG"/>
        </w:rPr>
        <w:t>it is the grammatical tone that finds realization, as this results in a simpler and more regular system.</w:t>
      </w:r>
    </w:p>
    <w:p w14:paraId="5CE58823" w14:textId="5FB08EEF" w:rsidR="00D00580" w:rsidRPr="00925BD9" w:rsidRDefault="00887D7E">
      <w:pPr>
        <w:spacing w:after="0" w:line="240" w:lineRule="auto"/>
        <w:ind w:firstLine="454"/>
        <w:jc w:val="both"/>
        <w:rPr>
          <w:rFonts w:ascii="Times New Roman" w:hAnsi="Times New Roman" w:cs="Times New Roman"/>
          <w:i/>
          <w:iCs/>
          <w:lang w:val="af-ZA"/>
        </w:rPr>
      </w:pPr>
      <w:r w:rsidRPr="00925BD9">
        <w:rPr>
          <w:rFonts w:ascii="Times New Roman" w:hAnsi="Times New Roman" w:cs="Times New Roman"/>
          <w:i/>
          <w:iCs/>
          <w:lang w:val="af-ZA"/>
        </w:rPr>
        <w:t>Grammatical tone is not to be confounded with the cases where a toneme is assigned underlyingly to a segmental affix and is mapped on this affix superficially; what we have here is a mere lexical tone of the affix.</w:t>
      </w:r>
    </w:p>
    <w:p w14:paraId="6CA48C64" w14:textId="77777777" w:rsidR="00D00580" w:rsidRPr="00925BD9" w:rsidRDefault="00887D7E">
      <w:pPr>
        <w:pStyle w:val="Titre3"/>
        <w:rPr>
          <w:lang w:val="af-ZA"/>
        </w:rPr>
      </w:pPr>
      <w:bookmarkStart w:id="28" w:name="_Hlk156298226"/>
      <w:r w:rsidRPr="00925BD9">
        <w:rPr>
          <w:lang w:val="af-ZA"/>
        </w:rPr>
        <w:t>7.2. Tonal paradigms</w:t>
      </w:r>
      <w:bookmarkEnd w:id="28"/>
    </w:p>
    <w:p w14:paraId="7FAAC4D2" w14:textId="77777777" w:rsidR="00D00580" w:rsidRPr="00925BD9" w:rsidRDefault="00887D7E">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lang w:val="af-ZA"/>
        </w:rPr>
        <w:t>If there are tonal grammatical paradigms, describe these (however, if such paradigms are very bulky, their detailed presentation may be superfluous for the understanding of the functioning of the tonal system and calculation of TDI; in such case, a concize presentation may suffice).</w:t>
      </w:r>
    </w:p>
    <w:p w14:paraId="554DAD17" w14:textId="77777777" w:rsidR="00D00580" w:rsidRPr="00925BD9" w:rsidRDefault="00887D7E">
      <w:pPr>
        <w:pStyle w:val="Titre3"/>
        <w:rPr>
          <w:lang w:val="af-ZA"/>
        </w:rPr>
      </w:pPr>
      <w:bookmarkStart w:id="29" w:name="_Hlk213612273"/>
      <w:bookmarkStart w:id="30" w:name="_Hlk217492847"/>
      <w:r w:rsidRPr="00925BD9">
        <w:rPr>
          <w:lang w:val="af-ZA"/>
        </w:rPr>
        <w:t>7.3. Lexical tones</w:t>
      </w:r>
      <w:bookmarkEnd w:id="29"/>
      <w:bookmarkEnd w:id="30"/>
    </w:p>
    <w:p w14:paraId="1FF62E7D" w14:textId="23A242FD" w:rsidR="00D00580" w:rsidRPr="00925BD9" w:rsidRDefault="00887D7E">
      <w:pPr>
        <w:pStyle w:val="Paragraphedeliste"/>
        <w:spacing w:after="0" w:line="240" w:lineRule="auto"/>
        <w:ind w:left="0" w:firstLine="454"/>
        <w:jc w:val="both"/>
        <w:rPr>
          <w:rFonts w:ascii="Times New Roman" w:hAnsi="Times New Roman" w:cs="Times New Roman"/>
          <w:i/>
          <w:iCs/>
          <w:lang w:val="af-ZA"/>
        </w:rPr>
      </w:pPr>
      <w:r w:rsidRPr="00925BD9">
        <w:rPr>
          <w:rFonts w:ascii="Times New Roman" w:hAnsi="Times New Roman" w:cs="Times New Roman"/>
          <w:lang w:val="af-ZA"/>
        </w:rPr>
        <w:t xml:space="preserve">Does </w:t>
      </w:r>
      <w:r w:rsidR="008F3D17">
        <w:rPr>
          <w:rFonts w:ascii="Times New Roman" w:hAnsi="Times New Roman" w:cs="Times New Roman"/>
          <w:lang w:val="af-ZA"/>
        </w:rPr>
        <w:t xml:space="preserve">the </w:t>
      </w:r>
      <w:r w:rsidRPr="00925BD9">
        <w:rPr>
          <w:rFonts w:ascii="Times New Roman" w:hAnsi="Times New Roman" w:cs="Times New Roman"/>
          <w:lang w:val="af-ZA"/>
        </w:rPr>
        <w:t xml:space="preserve">language have lexical tones? </w:t>
      </w:r>
      <w:r w:rsidRPr="00925BD9">
        <w:rPr>
          <w:rFonts w:ascii="Times New Roman" w:hAnsi="Times New Roman" w:cs="Times New Roman"/>
          <w:i/>
          <w:iCs/>
          <w:lang w:val="af-ZA"/>
        </w:rPr>
        <w:t>The great majority of tonal languages have lexical tonemes (and often enough, only lexical tones are available). However, there are also languages where lexemes and have no lexical tonemes; they are tonalized by grammatical tones or through tonal processes.</w:t>
      </w:r>
    </w:p>
    <w:p w14:paraId="426230CD" w14:textId="3E2AC61A" w:rsidR="00D00580" w:rsidRPr="00925BD9" w:rsidRDefault="00887D7E">
      <w:pPr>
        <w:ind w:firstLine="454"/>
        <w:jc w:val="both"/>
        <w:rPr>
          <w:rFonts w:ascii="Times New Roman" w:hAnsi="Times New Roman" w:cs="Times New Roman"/>
          <w:lang w:val="af-ZA" w:bidi="ar-EG"/>
        </w:rPr>
      </w:pPr>
      <w:r w:rsidRPr="00925BD9">
        <w:rPr>
          <w:rFonts w:ascii="Times New Roman" w:hAnsi="Times New Roman" w:cs="Times New Roman"/>
          <w:lang w:val="af-ZA"/>
        </w:rPr>
        <w:t xml:space="preserve">If </w:t>
      </w:r>
      <w:r w:rsidR="008F3D17">
        <w:rPr>
          <w:rFonts w:ascii="Times New Roman" w:hAnsi="Times New Roman" w:cs="Times New Roman"/>
          <w:lang w:val="af-ZA"/>
        </w:rPr>
        <w:t>the</w:t>
      </w:r>
      <w:r w:rsidRPr="00925BD9">
        <w:rPr>
          <w:rFonts w:ascii="Times New Roman" w:hAnsi="Times New Roman" w:cs="Times New Roman"/>
          <w:lang w:val="af-ZA"/>
        </w:rPr>
        <w:t xml:space="preserve"> language has lexical tonemes, but there are words without these, please specify </w:t>
      </w:r>
      <w:r w:rsidRPr="00925BD9">
        <w:rPr>
          <w:rFonts w:ascii="Times New Roman" w:hAnsi="Times New Roman" w:cs="Times New Roman"/>
          <w:lang w:val="af-ZA" w:bidi="ar-EG"/>
        </w:rPr>
        <w:t>what kind of lexemes are toneless:</w:t>
      </w:r>
    </w:p>
    <w:p w14:paraId="4BF6F593" w14:textId="77777777" w:rsidR="00D00580" w:rsidRPr="00925BD9" w:rsidRDefault="00887D7E">
      <w:pPr>
        <w:pStyle w:val="Paragraphedeliste"/>
        <w:numPr>
          <w:ilvl w:val="0"/>
          <w:numId w:val="4"/>
        </w:numPr>
        <w:rPr>
          <w:rFonts w:ascii="Times New Roman" w:hAnsi="Times New Roman" w:cs="Times New Roman"/>
          <w:lang w:val="af-ZA" w:bidi="ar-EG"/>
        </w:rPr>
      </w:pPr>
      <w:r w:rsidRPr="00925BD9">
        <w:rPr>
          <w:rFonts w:ascii="Times New Roman" w:hAnsi="Times New Roman" w:cs="Times New Roman"/>
          <w:lang w:val="af-ZA" w:bidi="ar-EG"/>
        </w:rPr>
        <w:t>grammatical classes of lexemes;</w:t>
      </w:r>
    </w:p>
    <w:p w14:paraId="5C37DEB8" w14:textId="77777777" w:rsidR="00D00580" w:rsidRPr="00925BD9" w:rsidRDefault="00887D7E">
      <w:pPr>
        <w:pStyle w:val="Paragraphedeliste"/>
        <w:numPr>
          <w:ilvl w:val="0"/>
          <w:numId w:val="4"/>
        </w:numPr>
        <w:rPr>
          <w:rFonts w:ascii="Times New Roman" w:hAnsi="Times New Roman" w:cs="Times New Roman"/>
          <w:lang w:val="af-ZA" w:bidi="ar-EG"/>
        </w:rPr>
      </w:pPr>
      <w:r w:rsidRPr="00925BD9">
        <w:rPr>
          <w:rFonts w:ascii="Times New Roman" w:hAnsi="Times New Roman" w:cs="Times New Roman"/>
          <w:lang w:val="af-ZA" w:bidi="ar-EG"/>
        </w:rPr>
        <w:t>words of similar origin (borrowings, lexifiers);</w:t>
      </w:r>
    </w:p>
    <w:p w14:paraId="66681C46" w14:textId="77777777" w:rsidR="00D00580" w:rsidRPr="00925BD9" w:rsidRDefault="00887D7E">
      <w:pPr>
        <w:pStyle w:val="Paragraphedeliste"/>
        <w:numPr>
          <w:ilvl w:val="0"/>
          <w:numId w:val="4"/>
        </w:numPr>
        <w:rPr>
          <w:rFonts w:ascii="Times New Roman" w:hAnsi="Times New Roman" w:cs="Times New Roman"/>
          <w:lang w:val="af-ZA" w:bidi="ar-EG"/>
        </w:rPr>
      </w:pPr>
      <w:r w:rsidRPr="00925BD9">
        <w:rPr>
          <w:rFonts w:ascii="Times New Roman" w:hAnsi="Times New Roman" w:cs="Times New Roman"/>
          <w:lang w:val="af-ZA" w:bidi="ar-EG"/>
        </w:rPr>
        <w:t>they are randomly distributed?</w:t>
      </w:r>
    </w:p>
    <w:p w14:paraId="431184B1" w14:textId="77777777" w:rsidR="00D00580" w:rsidRPr="00925BD9" w:rsidRDefault="00887D7E">
      <w:pPr>
        <w:ind w:left="360"/>
        <w:rPr>
          <w:rFonts w:ascii="Times New Roman" w:hAnsi="Times New Roman" w:cs="Times New Roman"/>
          <w:lang w:val="af-ZA" w:bidi="ar-EG"/>
        </w:rPr>
      </w:pPr>
      <w:r w:rsidRPr="00925BD9">
        <w:rPr>
          <w:rFonts w:ascii="Times New Roman" w:hAnsi="Times New Roman" w:cs="Times New Roman"/>
          <w:i/>
          <w:iCs/>
          <w:lang w:val="af-ZA"/>
        </w:rPr>
        <w:t>If there are no toneless words in the language, please, say it explicitly.</w:t>
      </w:r>
    </w:p>
    <w:p w14:paraId="121C5D49" w14:textId="77777777" w:rsidR="00D00580" w:rsidRPr="00925BD9" w:rsidRDefault="00887D7E">
      <w:pPr>
        <w:pStyle w:val="Titre3"/>
        <w:rPr>
          <w:lang w:val="af-ZA"/>
        </w:rPr>
      </w:pPr>
      <w:bookmarkStart w:id="31" w:name="_Hlk179397886"/>
      <w:bookmarkStart w:id="32" w:name="_Hlk179398033"/>
      <w:bookmarkStart w:id="33" w:name="_Hlk213612338"/>
      <w:bookmarkStart w:id="34" w:name="_Hlk214219519"/>
      <w:r w:rsidRPr="00925BD9">
        <w:rPr>
          <w:lang w:val="af-ZA"/>
        </w:rPr>
        <w:t xml:space="preserve">7.4. </w:t>
      </w:r>
      <w:bookmarkEnd w:id="31"/>
      <w:r w:rsidRPr="00925BD9">
        <w:rPr>
          <w:rFonts w:eastAsia="Times New Roman"/>
          <w:lang w:val="en-US" w:eastAsia="fr-FR"/>
        </w:rPr>
        <w:t>Tonal specification of bound morphemes</w:t>
      </w:r>
      <w:bookmarkEnd w:id="32"/>
    </w:p>
    <w:p w14:paraId="65336AF8" w14:textId="77777777" w:rsidR="00D00580" w:rsidRPr="00925BD9" w:rsidRDefault="00887D7E">
      <w:pPr>
        <w:pStyle w:val="Titre4"/>
        <w:rPr>
          <w:rFonts w:eastAsia="Times New Roman"/>
          <w:lang w:val="en-US" w:eastAsia="fr-FR"/>
        </w:rPr>
      </w:pPr>
      <w:r w:rsidRPr="00925BD9">
        <w:rPr>
          <w:rFonts w:eastAsia="Times New Roman"/>
          <w:lang w:val="en-US" w:eastAsia="fr-FR"/>
        </w:rPr>
        <w:t xml:space="preserve">7.4.1. </w:t>
      </w:r>
      <w:r w:rsidRPr="00925BD9">
        <w:rPr>
          <w:rFonts w:eastAsia="Times New Roman"/>
          <w:lang w:val="af-ZA" w:eastAsia="fr-FR"/>
        </w:rPr>
        <w:t>Toneless bound morphemes</w:t>
      </w:r>
      <w:bookmarkEnd w:id="33"/>
      <w:bookmarkEnd w:id="34"/>
    </w:p>
    <w:p w14:paraId="009BA7CE" w14:textId="77777777" w:rsidR="00D00580" w:rsidRPr="00925BD9" w:rsidRDefault="00887D7E">
      <w:pPr>
        <w:shd w:val="clear" w:color="auto" w:fill="FFFFFF"/>
        <w:spacing w:after="0" w:line="240" w:lineRule="auto"/>
        <w:ind w:left="454"/>
        <w:jc w:val="both"/>
        <w:rPr>
          <w:rFonts w:ascii="Calibri" w:eastAsia="Times New Roman" w:hAnsi="Calibri" w:cs="Calibri"/>
          <w:color w:val="222222"/>
          <w:lang w:val="en-US" w:eastAsia="fr-FR"/>
        </w:rPr>
      </w:pPr>
      <w:r w:rsidRPr="00925BD9">
        <w:rPr>
          <w:rFonts w:ascii="Times New Roman" w:eastAsia="Times New Roman" w:hAnsi="Times New Roman" w:cs="Times New Roman"/>
          <w:color w:val="222222"/>
          <w:lang w:val="af-ZA" w:eastAsia="fr-FR"/>
        </w:rPr>
        <w:t>Are there underlyingly toneless morphemes? (i.e., morphemes to which no toneme is attributed at the underlying level)</w:t>
      </w:r>
    </w:p>
    <w:p w14:paraId="6E81390A" w14:textId="77777777" w:rsidR="00D00580" w:rsidRPr="00925BD9" w:rsidRDefault="00887D7E">
      <w:pPr>
        <w:shd w:val="clear" w:color="auto" w:fill="FFFFFF"/>
        <w:spacing w:line="235" w:lineRule="atLeast"/>
        <w:rPr>
          <w:rFonts w:ascii="Calibri" w:eastAsia="Times New Roman" w:hAnsi="Calibri" w:cs="Calibri"/>
          <w:color w:val="222222"/>
          <w:lang w:val="en-US" w:eastAsia="fr-FR"/>
        </w:rPr>
      </w:pPr>
      <w:r w:rsidRPr="00925BD9">
        <w:rPr>
          <w:rFonts w:ascii="Times New Roman" w:eastAsia="Times New Roman" w:hAnsi="Times New Roman" w:cs="Times New Roman"/>
          <w:color w:val="222222"/>
          <w:lang w:val="af-ZA" w:eastAsia="fr-FR"/>
        </w:rPr>
        <w:t>If there are, how are they tonalized superficially? </w:t>
      </w:r>
      <w:r w:rsidRPr="00925BD9">
        <w:rPr>
          <w:rFonts w:ascii="Times New Roman" w:eastAsia="Times New Roman" w:hAnsi="Times New Roman" w:cs="Times New Roman"/>
          <w:i/>
          <w:iCs/>
          <w:color w:val="222222"/>
          <w:lang w:val="af-ZA" w:eastAsia="fr-FR"/>
        </w:rPr>
        <w:t>Whenever necessary, refer to the appropriate tonal rules described in §6.1.</w:t>
      </w:r>
    </w:p>
    <w:p w14:paraId="6E761F1B" w14:textId="77777777" w:rsidR="00D00580" w:rsidRPr="00925BD9" w:rsidRDefault="00887D7E">
      <w:pPr>
        <w:pStyle w:val="Titre4"/>
        <w:rPr>
          <w:rFonts w:eastAsia="Times New Roman"/>
          <w:lang w:val="en-US" w:eastAsia="fr-FR"/>
        </w:rPr>
      </w:pPr>
      <w:bookmarkStart w:id="35" w:name="_Hlk213612706"/>
      <w:bookmarkStart w:id="36" w:name="_Hlk217492866"/>
      <w:r w:rsidRPr="00925BD9">
        <w:rPr>
          <w:rFonts w:eastAsia="Times New Roman"/>
          <w:lang w:val="af-ZA" w:eastAsia="fr-FR"/>
        </w:rPr>
        <w:t>7.4.2. Tonally specified bound morphemes</w:t>
      </w:r>
      <w:bookmarkEnd w:id="35"/>
      <w:bookmarkEnd w:id="36"/>
    </w:p>
    <w:p w14:paraId="44943888" w14:textId="77777777" w:rsidR="00D00580" w:rsidRPr="00925BD9" w:rsidRDefault="00887D7E">
      <w:pPr>
        <w:rPr>
          <w:rFonts w:ascii="Calibri" w:eastAsia="Times New Roman" w:hAnsi="Calibri" w:cs="Calibri"/>
          <w:color w:val="222222"/>
          <w:shd w:val="clear" w:color="auto" w:fill="FFFFFF"/>
          <w:lang w:val="af-ZA" w:eastAsia="fr-FR"/>
        </w:rPr>
      </w:pPr>
      <w:r w:rsidRPr="00925BD9">
        <w:rPr>
          <w:rFonts w:eastAsia="Times New Roman" w:cs="Calibri"/>
          <w:color w:val="222222"/>
          <w:shd w:val="clear" w:color="auto" w:fill="FFFFFF"/>
          <w:lang w:val="af-ZA" w:eastAsia="fr-FR"/>
        </w:rPr>
        <w:t>Are there tonally specified bound morphemes? If there are, explain how their tonal interaction with the stems.</w:t>
      </w:r>
    </w:p>
    <w:p w14:paraId="05499EA3" w14:textId="77777777" w:rsidR="00D00580" w:rsidRPr="00925BD9" w:rsidRDefault="00887D7E">
      <w:pPr>
        <w:pStyle w:val="Titre2"/>
        <w:rPr>
          <w:lang w:val="af-ZA"/>
        </w:rPr>
      </w:pPr>
      <w:r w:rsidRPr="00925BD9">
        <w:rPr>
          <w:lang w:val="af-ZA"/>
        </w:rPr>
        <w:t xml:space="preserve">8. </w:t>
      </w:r>
      <w:bookmarkStart w:id="37" w:name="_Hlk161510208"/>
      <w:r w:rsidRPr="00925BD9">
        <w:rPr>
          <w:lang w:val="af-ZA"/>
        </w:rPr>
        <w:t>Tonal classes of words</w:t>
      </w:r>
      <w:bookmarkEnd w:id="37"/>
    </w:p>
    <w:p w14:paraId="745795E6" w14:textId="77777777" w:rsidR="00D00580" w:rsidRPr="00925BD9" w:rsidRDefault="00887D7E">
      <w:pPr>
        <w:pStyle w:val="Titre3"/>
        <w:rPr>
          <w:rFonts w:ascii="Times New Roman" w:hAnsi="Times New Roman" w:cs="Times New Roman"/>
          <w:lang w:val="af-ZA"/>
        </w:rPr>
      </w:pPr>
      <w:r w:rsidRPr="00925BD9">
        <w:rPr>
          <w:rFonts w:ascii="Times New Roman" w:hAnsi="Times New Roman" w:cs="Times New Roman"/>
          <w:lang w:val="af-ZA"/>
        </w:rPr>
        <w:t xml:space="preserve">8.1. </w:t>
      </w:r>
      <w:r w:rsidRPr="00925BD9">
        <w:rPr>
          <w:lang w:val="af-ZA"/>
        </w:rPr>
        <w:t>Differentiation of parts of speech by tone</w:t>
      </w:r>
    </w:p>
    <w:p w14:paraId="5F1E8BB8" w14:textId="77777777" w:rsidR="00D00580" w:rsidRPr="00925BD9" w:rsidRDefault="00887D7E">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lang w:val="af-ZA"/>
        </w:rPr>
        <w:t>Are there any differences in the tonal behavior of words belonging to different parts of speech? E.g. some tonal combinations are allowed only on verbs or on adjectives; some word classes may have no lexical tones (verbs in certain African languages), etc.</w:t>
      </w:r>
    </w:p>
    <w:p w14:paraId="31E2F2BA" w14:textId="77777777" w:rsidR="00D00580" w:rsidRPr="00925BD9" w:rsidRDefault="00887D7E">
      <w:pPr>
        <w:pStyle w:val="Titre3"/>
        <w:rPr>
          <w:lang w:val="af-ZA"/>
        </w:rPr>
      </w:pPr>
      <w:r w:rsidRPr="00925BD9">
        <w:rPr>
          <w:lang w:val="af-ZA"/>
        </w:rPr>
        <w:t xml:space="preserve">8.2. </w:t>
      </w:r>
      <w:bookmarkStart w:id="38" w:name="_Hlk161510225"/>
      <w:r w:rsidRPr="00925BD9">
        <w:rPr>
          <w:lang w:val="af-ZA"/>
        </w:rPr>
        <w:t xml:space="preserve">Tonal classes of words </w:t>
      </w:r>
      <w:r w:rsidRPr="00925BD9">
        <w:rPr>
          <w:lang w:val="en-US"/>
        </w:rPr>
        <w:t>(</w:t>
      </w:r>
      <w:r w:rsidRPr="00925BD9">
        <w:rPr>
          <w:lang w:val="af-ZA"/>
        </w:rPr>
        <w:t xml:space="preserve">not </w:t>
      </w:r>
      <w:bookmarkStart w:id="39" w:name="_Hlk169177020"/>
      <w:r w:rsidRPr="00925BD9">
        <w:rPr>
          <w:lang w:val="af-ZA"/>
        </w:rPr>
        <w:t xml:space="preserve">necessarily </w:t>
      </w:r>
      <w:bookmarkEnd w:id="39"/>
      <w:r w:rsidRPr="00925BD9">
        <w:rPr>
          <w:lang w:val="af-ZA"/>
        </w:rPr>
        <w:t>related to the part-of-speech attribution)</w:t>
      </w:r>
      <w:bookmarkEnd w:id="38"/>
    </w:p>
    <w:p w14:paraId="6A869E16" w14:textId="1445EBE5" w:rsidR="00D00580" w:rsidRPr="00925BD9" w:rsidRDefault="00887D7E" w:rsidP="0073105E">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lang w:val="af-ZA"/>
        </w:rPr>
        <w:t xml:space="preserve">In some languages words are divided into classes (which may correlate with their division into parts of speech, but not necessarily), and members of these classes differ in their tonal behavior (in a way that this difference cannot be explained through floating tones). For example, in Mwan (&lt; South Mande &lt; Mande &lt; Niger-Congo), there are two tonal classes: “constant” (words with unmodifiable tones) and “mobile” (words with tones sensitive to grammatical context), see </w:t>
      </w:r>
      <w:r w:rsidRPr="00925BD9">
        <w:fldChar w:fldCharType="begin"/>
      </w:r>
      <w:r w:rsidR="006D28A0" w:rsidRPr="00925BD9">
        <w:rPr>
          <w:rFonts w:ascii="Times New Roman" w:hAnsi="Times New Roman" w:cs="Times New Roman"/>
          <w:lang w:val="af-ZA"/>
        </w:rPr>
        <w:instrText xml:space="preserve"> ADDIN ZOTERO_ITEM CSL_CITATION {"citationID":"XV907iIz","properties":{"formattedCitation":"(Perekhvalskaya &amp; Vydrin 2024)","plainCitation":"(Perekhvalskaya &amp; Vydrin 2024)","noteIndex":0},"citationItems":[{"id":5701,"uris":["http://zotero.org/users/1807324/items/8DJKKPXI"],"itemData":{"id":5701,"type":"article","collection-number":"6","collection-title":"ThoT Project Reports","DOI":"10.5281/zenodo.14725476","language":"English","publisher-place":"Villejuif","title":"Mwan. Analytical report on the tonal system","URL":"https://thot.huma-num.fr/languages/","author":[{"family":"Perekhvalskaya","given":"Elena"},{"family":"Vydrin","given":"Valentin"}],"issued":{"date-parts":[["2024"]]}}}],"schema":"https://github.com/citation-style-language/schema/raw/master/csl-citation.json"} </w:instrText>
      </w:r>
      <w:r w:rsidRPr="00925BD9">
        <w:rPr>
          <w:rFonts w:ascii="Times New Roman" w:hAnsi="Times New Roman" w:cs="Times New Roman"/>
          <w:lang w:val="af-ZA"/>
        </w:rPr>
        <w:fldChar w:fldCharType="separate"/>
      </w:r>
      <w:r w:rsidR="0073105E" w:rsidRPr="001D1E98">
        <w:rPr>
          <w:rFonts w:ascii="Times New Roman" w:hAnsi="Times New Roman" w:cs="Times New Roman"/>
          <w:lang w:val="en-US"/>
        </w:rPr>
        <w:t>(Perekhvalskaya &amp; Vydrin 2024)</w:t>
      </w:r>
      <w:r w:rsidRPr="00925BD9">
        <w:rPr>
          <w:rFonts w:ascii="Times New Roman" w:hAnsi="Times New Roman" w:cs="Times New Roman"/>
          <w:lang w:val="af-ZA"/>
        </w:rPr>
        <w:fldChar w:fldCharType="end"/>
      </w:r>
      <w:r w:rsidRPr="00925BD9">
        <w:rPr>
          <w:rFonts w:ascii="Times New Roman" w:hAnsi="Times New Roman" w:cs="Times New Roman"/>
          <w:lang w:val="af-ZA"/>
        </w:rPr>
        <w:t>. Are there tonal word classes in your language? If there are, describe their particularities.</w:t>
      </w:r>
    </w:p>
    <w:p w14:paraId="496BAE00" w14:textId="77777777" w:rsidR="00D00580" w:rsidRPr="00925BD9" w:rsidRDefault="00887D7E">
      <w:pPr>
        <w:pStyle w:val="Titre2"/>
        <w:rPr>
          <w:rFonts w:ascii="Times New Roman" w:hAnsi="Times New Roman" w:cs="Times New Roman"/>
          <w:lang w:val="af-ZA"/>
        </w:rPr>
      </w:pPr>
      <w:r w:rsidRPr="00925BD9">
        <w:rPr>
          <w:rFonts w:ascii="Times New Roman" w:hAnsi="Times New Roman" w:cs="Times New Roman"/>
          <w:lang w:val="en-US"/>
        </w:rPr>
        <w:t>9</w:t>
      </w:r>
      <w:r w:rsidRPr="00925BD9">
        <w:rPr>
          <w:rFonts w:ascii="Times New Roman" w:hAnsi="Times New Roman" w:cs="Times New Roman"/>
          <w:lang w:val="af-ZA"/>
        </w:rPr>
        <w:t xml:space="preserve">. </w:t>
      </w:r>
      <w:r w:rsidRPr="00925BD9">
        <w:rPr>
          <w:lang w:val="af-ZA"/>
        </w:rPr>
        <w:t>Diachrony of tone</w:t>
      </w:r>
    </w:p>
    <w:p w14:paraId="42FF0114" w14:textId="77777777" w:rsidR="00D00580" w:rsidRPr="00925BD9" w:rsidRDefault="00887D7E">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lang w:val="af-ZA"/>
        </w:rPr>
        <w:t>Provide any data on the diachronic processes in the tonal system if available. (For languages without long written tradition, as a rule, such data are absent. For such languages, if there is any attempt of tonal reconstruction, its results can be given here.)</w:t>
      </w:r>
    </w:p>
    <w:p w14:paraId="4BD93641" w14:textId="77777777" w:rsidR="00D00580" w:rsidRPr="00925BD9" w:rsidRDefault="00887D7E">
      <w:pPr>
        <w:pStyle w:val="Titre2"/>
        <w:rPr>
          <w:lang w:val="en-US"/>
        </w:rPr>
      </w:pPr>
      <w:r w:rsidRPr="00925BD9">
        <w:rPr>
          <w:lang w:val="en-US"/>
        </w:rPr>
        <w:t>10. Traditional representation of tone</w:t>
      </w:r>
    </w:p>
    <w:p w14:paraId="67033B38" w14:textId="77777777" w:rsidR="00D00580" w:rsidRPr="00925BD9" w:rsidRDefault="00887D7E">
      <w:pPr>
        <w:pStyle w:val="Titre3"/>
        <w:rPr>
          <w:lang w:val="af-ZA"/>
        </w:rPr>
      </w:pPr>
      <w:r w:rsidRPr="00925BD9">
        <w:rPr>
          <w:lang w:val="af-ZA"/>
        </w:rPr>
        <w:t>10.1. Representation of tones in (local) linguistic tradition</w:t>
      </w:r>
    </w:p>
    <w:p w14:paraId="0203CADC" w14:textId="77777777" w:rsidR="00D00580" w:rsidRPr="00925BD9" w:rsidRDefault="00887D7E">
      <w:pPr>
        <w:spacing w:after="0" w:line="240" w:lineRule="auto"/>
        <w:ind w:firstLine="454"/>
        <w:jc w:val="both"/>
        <w:rPr>
          <w:rFonts w:ascii="Times New Roman" w:hAnsi="Times New Roman" w:cs="Times New Roman"/>
          <w:lang w:val="af-ZA"/>
        </w:rPr>
      </w:pPr>
      <w:r w:rsidRPr="00925BD9">
        <w:rPr>
          <w:rFonts w:ascii="Times New Roman" w:hAnsi="Times New Roman" w:cs="Times New Roman"/>
          <w:lang w:val="af-ZA"/>
        </w:rPr>
        <w:t>Present concisely the tradition of description of tone in the language (if any) and try to put the traditional notions and terminology in correspondence with those used in the current model.</w:t>
      </w:r>
    </w:p>
    <w:p w14:paraId="668A0288" w14:textId="77777777" w:rsidR="00D00580" w:rsidRPr="00925BD9" w:rsidRDefault="00887D7E">
      <w:pPr>
        <w:spacing w:after="0" w:line="240" w:lineRule="auto"/>
        <w:ind w:firstLine="454"/>
        <w:jc w:val="both"/>
        <w:rPr>
          <w:rFonts w:ascii="Times New Roman" w:hAnsi="Times New Roman" w:cs="Times New Roman"/>
          <w:i/>
          <w:iCs/>
          <w:lang w:val="af-ZA"/>
        </w:rPr>
      </w:pPr>
      <w:r w:rsidRPr="00925BD9">
        <w:rPr>
          <w:rFonts w:ascii="Times New Roman" w:hAnsi="Times New Roman" w:cs="Times New Roman"/>
          <w:i/>
          <w:iCs/>
          <w:lang w:val="af-ZA"/>
        </w:rPr>
        <w:t>This section is intended to cover both (a) vernacular terminology used by native linguists; and (b) traditional terminology specific to the study of the language/family/area, which may not be familiar to general linguists or experts on other tonal languages.</w:t>
      </w:r>
    </w:p>
    <w:p w14:paraId="5790067B" w14:textId="77777777" w:rsidR="00D00580" w:rsidRPr="00925BD9" w:rsidRDefault="00887D7E">
      <w:pPr>
        <w:pStyle w:val="Titre3"/>
        <w:rPr>
          <w:rFonts w:ascii="Times New Roman" w:hAnsi="Times New Roman" w:cs="Times New Roman"/>
          <w:lang w:val="af-ZA"/>
        </w:rPr>
      </w:pPr>
      <w:r w:rsidRPr="00925BD9">
        <w:rPr>
          <w:rFonts w:ascii="Times New Roman" w:hAnsi="Times New Roman" w:cs="Times New Roman"/>
          <w:lang w:val="af-ZA"/>
        </w:rPr>
        <w:t xml:space="preserve">10.2. </w:t>
      </w:r>
      <w:r w:rsidRPr="00925BD9">
        <w:rPr>
          <w:lang w:val="en-US"/>
        </w:rPr>
        <w:t>Tonal notation in the writing</w:t>
      </w:r>
    </w:p>
    <w:p w14:paraId="4B557CD1" w14:textId="77777777" w:rsidR="00D00580" w:rsidRPr="00925BD9" w:rsidRDefault="00887D7E">
      <w:pPr>
        <w:pStyle w:val="Paragraphedeliste"/>
        <w:spacing w:after="0" w:line="240" w:lineRule="auto"/>
        <w:ind w:left="0" w:firstLine="454"/>
        <w:jc w:val="both"/>
        <w:rPr>
          <w:rFonts w:ascii="Times New Roman" w:hAnsi="Times New Roman" w:cs="Times New Roman"/>
          <w:lang w:val="af-ZA"/>
        </w:rPr>
      </w:pPr>
      <w:r w:rsidRPr="00925BD9">
        <w:rPr>
          <w:rFonts w:ascii="Times New Roman" w:hAnsi="Times New Roman" w:cs="Times New Roman"/>
          <w:lang w:val="af-ZA"/>
        </w:rPr>
        <w:t>Are tones marked in the practical orthography of the language in question (if any)? If they are, describe the principles of the practical tonal notation. How does  it correspond to the “tonemic” notation?</w:t>
      </w:r>
    </w:p>
    <w:p w14:paraId="29A2397D" w14:textId="77777777" w:rsidR="00D00580" w:rsidRPr="00925BD9" w:rsidRDefault="00887D7E">
      <w:pPr>
        <w:pStyle w:val="Paragraphedeliste"/>
        <w:spacing w:after="0" w:line="240" w:lineRule="auto"/>
        <w:ind w:left="0" w:firstLine="454"/>
        <w:jc w:val="both"/>
        <w:rPr>
          <w:rFonts w:ascii="Times New Roman" w:hAnsi="Times New Roman" w:cs="Times New Roman"/>
          <w:lang w:val="en-US"/>
        </w:rPr>
      </w:pPr>
      <w:r w:rsidRPr="00925BD9">
        <w:rPr>
          <w:rFonts w:ascii="Times New Roman" w:hAnsi="Times New Roman" w:cs="Times New Roman"/>
          <w:lang w:val="af-ZA"/>
        </w:rPr>
        <w:t>If the tonal notation is “indirect” (</w:t>
      </w:r>
      <w:r w:rsidRPr="00925BD9">
        <w:rPr>
          <w:rFonts w:ascii="Times New Roman" w:hAnsi="Times New Roman" w:cs="Times New Roman"/>
          <w:color w:val="222222"/>
          <w:shd w:val="clear" w:color="auto" w:fill="FFFFFF"/>
          <w:lang w:val="en-US"/>
        </w:rPr>
        <w:t>the orthography is not designed to distinguish tones, but still gives some information about them), please, mention this fact.</w:t>
      </w:r>
    </w:p>
    <w:p w14:paraId="4F8448E6" w14:textId="77777777" w:rsidR="00D00580" w:rsidRPr="001D1E98" w:rsidRDefault="00887D7E">
      <w:pPr>
        <w:pStyle w:val="Paragraphedeliste"/>
        <w:spacing w:after="0" w:line="240" w:lineRule="auto"/>
        <w:ind w:left="0" w:firstLine="454"/>
        <w:jc w:val="both"/>
        <w:rPr>
          <w:rFonts w:ascii="Times New Roman" w:hAnsi="Times New Roman" w:cs="Times New Roman"/>
          <w:lang w:val="en-US"/>
        </w:rPr>
      </w:pPr>
      <w:r w:rsidRPr="00925BD9">
        <w:rPr>
          <w:rFonts w:ascii="Times New Roman" w:hAnsi="Times New Roman" w:cs="Times New Roman"/>
          <w:lang w:val="af-ZA"/>
        </w:rPr>
        <w:t>If possible, provide the following information (very shortly):</w:t>
      </w:r>
    </w:p>
    <w:p w14:paraId="20ED8D40" w14:textId="77777777" w:rsidR="00D00580" w:rsidRPr="00925BD9" w:rsidRDefault="00887D7E">
      <w:pPr>
        <w:spacing w:after="0" w:line="240" w:lineRule="auto"/>
        <w:ind w:firstLine="454"/>
        <w:jc w:val="both"/>
        <w:rPr>
          <w:rFonts w:ascii="Times New Roman" w:hAnsi="Times New Roman" w:cs="Times New Roman"/>
          <w:lang w:val="af-ZA"/>
        </w:rPr>
      </w:pPr>
      <w:r w:rsidRPr="00925BD9">
        <w:rPr>
          <w:rFonts w:ascii="Times New Roman" w:hAnsi="Times New Roman" w:cs="Times New Roman"/>
          <w:lang w:val="af-ZA"/>
        </w:rPr>
        <w:t>– when the writing system was created;</w:t>
      </w:r>
    </w:p>
    <w:p w14:paraId="5450A717" w14:textId="77777777" w:rsidR="00D00580" w:rsidRPr="00925BD9" w:rsidRDefault="00887D7E">
      <w:pPr>
        <w:spacing w:after="0" w:line="240" w:lineRule="auto"/>
        <w:ind w:firstLine="454"/>
        <w:jc w:val="both"/>
        <w:rPr>
          <w:rFonts w:ascii="Times New Roman" w:hAnsi="Times New Roman" w:cs="Times New Roman"/>
          <w:lang w:val="af-ZA"/>
        </w:rPr>
      </w:pPr>
      <w:r w:rsidRPr="00925BD9">
        <w:rPr>
          <w:rFonts w:ascii="Times New Roman" w:hAnsi="Times New Roman" w:cs="Times New Roman"/>
          <w:lang w:val="af-ZA"/>
        </w:rPr>
        <w:t>– what is its real status in the language community (is it currently used in different spheres of life, or is it only known to a few activists of the literacy campaign, etc.).</w:t>
      </w:r>
    </w:p>
    <w:p w14:paraId="35270B34" w14:textId="77777777" w:rsidR="00D00580" w:rsidRPr="00925BD9" w:rsidRDefault="00887D7E">
      <w:pPr>
        <w:pStyle w:val="Titre1"/>
        <w:rPr>
          <w:lang w:val="af-ZA"/>
        </w:rPr>
      </w:pPr>
      <w:r w:rsidRPr="00925BD9">
        <w:rPr>
          <w:lang w:val="af-ZA"/>
        </w:rPr>
        <w:t>References</w:t>
      </w:r>
    </w:p>
    <w:p w14:paraId="52E76C16" w14:textId="77777777" w:rsidR="0010154B" w:rsidRPr="0010154B" w:rsidRDefault="00887D7E" w:rsidP="0010154B">
      <w:pPr>
        <w:pStyle w:val="Bibliographie"/>
      </w:pPr>
      <w:r w:rsidRPr="00925BD9">
        <w:fldChar w:fldCharType="begin"/>
      </w:r>
      <w:r w:rsidR="0010154B">
        <w:rPr>
          <w:lang w:val="en-US"/>
        </w:rPr>
        <w:instrText xml:space="preserve"> ADDIN ZOTERO_BIBL {"uncited":[],"omitted":[],"custom":[]} CSL_BIBLIOGRAPHY </w:instrText>
      </w:r>
      <w:r w:rsidRPr="00925BD9">
        <w:fldChar w:fldCharType="separate"/>
      </w:r>
      <w:r w:rsidR="0010154B" w:rsidRPr="0010154B">
        <w:t>Akumbu, Pius W. &amp; Valentin Vydrin. 2024. Babanki. Analytical report on the tonal system. Villejuif. https://doi.org/10.5281/zenodo.14725438.</w:t>
      </w:r>
    </w:p>
    <w:p w14:paraId="132A74F1" w14:textId="77777777" w:rsidR="0010154B" w:rsidRPr="0010154B" w:rsidRDefault="0010154B" w:rsidP="0010154B">
      <w:pPr>
        <w:pStyle w:val="Bibliographie"/>
      </w:pPr>
      <w:r w:rsidRPr="0010154B">
        <w:t xml:space="preserve">Bearth, Thomas &amp; Christa Link. 1980. The tone puzzle of Wobe. </w:t>
      </w:r>
      <w:r w:rsidRPr="0010154B">
        <w:rPr>
          <w:i/>
          <w:iCs/>
        </w:rPr>
        <w:t>Studies in African Linguistics</w:t>
      </w:r>
      <w:r w:rsidRPr="0010154B">
        <w:t xml:space="preserve"> 11(2). 147–207.</w:t>
      </w:r>
    </w:p>
    <w:p w14:paraId="5ED4F912" w14:textId="77777777" w:rsidR="0010154B" w:rsidRPr="0010154B" w:rsidRDefault="0010154B" w:rsidP="0010154B">
      <w:pPr>
        <w:pStyle w:val="Bibliographie"/>
      </w:pPr>
      <w:r w:rsidRPr="0010154B">
        <w:t xml:space="preserve">Carlson, Robert. 1983. Downstep in Supyire. </w:t>
      </w:r>
      <w:r w:rsidRPr="0010154B">
        <w:rPr>
          <w:i/>
          <w:iCs/>
        </w:rPr>
        <w:t>Studies in African Linguistics</w:t>
      </w:r>
      <w:r w:rsidRPr="0010154B">
        <w:t xml:space="preserve"> 14(1). 35–45.</w:t>
      </w:r>
    </w:p>
    <w:p w14:paraId="2B64183C" w14:textId="77777777" w:rsidR="0010154B" w:rsidRPr="0010154B" w:rsidRDefault="0010154B" w:rsidP="0010154B">
      <w:pPr>
        <w:pStyle w:val="Bibliographie"/>
      </w:pPr>
      <w:r w:rsidRPr="0010154B">
        <w:t xml:space="preserve">Chacon, Thiago Costa. 2012. </w:t>
      </w:r>
      <w:r w:rsidRPr="0010154B">
        <w:rPr>
          <w:i/>
          <w:iCs/>
        </w:rPr>
        <w:t>The phonology and morphology of Kubeo: The documentation, theory, and description of an Amazonian language</w:t>
      </w:r>
      <w:r w:rsidRPr="0010154B">
        <w:t>. University of Hawaiʻi at Mānoa Ph.D. dissertation.</w:t>
      </w:r>
    </w:p>
    <w:p w14:paraId="3A027077" w14:textId="77777777" w:rsidR="0010154B" w:rsidRPr="0010154B" w:rsidRDefault="0010154B" w:rsidP="0010154B">
      <w:pPr>
        <w:pStyle w:val="Bibliographie"/>
      </w:pPr>
      <w:r w:rsidRPr="0010154B">
        <w:t xml:space="preserve">Chomsky, Noam &amp; Morris Halle. 1968. </w:t>
      </w:r>
      <w:r w:rsidRPr="0010154B">
        <w:rPr>
          <w:i/>
          <w:iCs/>
        </w:rPr>
        <w:t>The sound pattern of English</w:t>
      </w:r>
      <w:r w:rsidRPr="0010154B">
        <w:t>. New York &amp; Evanston &amp; London: Harper and Row.</w:t>
      </w:r>
    </w:p>
    <w:p w14:paraId="0AA167B1" w14:textId="77777777" w:rsidR="0010154B" w:rsidRPr="0010154B" w:rsidRDefault="0010154B" w:rsidP="0010154B">
      <w:pPr>
        <w:pStyle w:val="Bibliographie"/>
      </w:pPr>
      <w:r w:rsidRPr="0010154B">
        <w:t xml:space="preserve">Connell, Bruce. 2002. Downdrift, Downstep, and Declination. In Ulrike Gut &amp; Daffyd Gibbon (eds.), </w:t>
      </w:r>
      <w:r w:rsidRPr="0010154B">
        <w:rPr>
          <w:i/>
          <w:iCs/>
        </w:rPr>
        <w:t>Typology of African Prosodic Systems</w:t>
      </w:r>
      <w:r w:rsidRPr="0010154B">
        <w:t>, 3–12. Bielefeld: University of Bielefeld.</w:t>
      </w:r>
    </w:p>
    <w:p w14:paraId="6D139856" w14:textId="77777777" w:rsidR="0010154B" w:rsidRPr="0010154B" w:rsidRDefault="0010154B" w:rsidP="0010154B">
      <w:pPr>
        <w:pStyle w:val="Bibliographie"/>
      </w:pPr>
      <w:r w:rsidRPr="0010154B">
        <w:t xml:space="preserve">Culhane, Kirsten. 2023. The prosodic foot beyond prosodic prominence: a preliminary survey. </w:t>
      </w:r>
      <w:r w:rsidRPr="0010154B">
        <w:rPr>
          <w:i/>
          <w:iCs/>
        </w:rPr>
        <w:t>Linguistic Typology</w:t>
      </w:r>
      <w:r w:rsidRPr="0010154B">
        <w:t xml:space="preserve"> 27(2). 313–339. https://doi.org/10.1515/lingty-2022-0039.</w:t>
      </w:r>
    </w:p>
    <w:p w14:paraId="23C80D6F" w14:textId="77777777" w:rsidR="0010154B" w:rsidRPr="0010154B" w:rsidRDefault="0010154B" w:rsidP="0010154B">
      <w:pPr>
        <w:pStyle w:val="Bibliographie"/>
      </w:pPr>
      <w:r w:rsidRPr="0010154B">
        <w:t xml:space="preserve">Culhane, Kirsten. 2024. </w:t>
      </w:r>
      <w:r w:rsidRPr="0010154B">
        <w:rPr>
          <w:i/>
          <w:iCs/>
        </w:rPr>
        <w:t>The prosodic foot: A typological study of greater Timor languages</w:t>
      </w:r>
      <w:r w:rsidRPr="0010154B">
        <w:t>. Freiburg: Albert-Ludwigs-Universität Freiburg Ph.D. dissertation.</w:t>
      </w:r>
    </w:p>
    <w:p w14:paraId="4CB82E45" w14:textId="77777777" w:rsidR="0010154B" w:rsidRPr="0010154B" w:rsidRDefault="0010154B" w:rsidP="0010154B">
      <w:pPr>
        <w:pStyle w:val="Bibliographie"/>
      </w:pPr>
      <w:r w:rsidRPr="0010154B">
        <w:t>Gerasimov, Dmitry. 2024. Jamsay. Analytical report on the tonal system. Villejuif. https://doi.org/10.5281/zenodo.14713518.</w:t>
      </w:r>
    </w:p>
    <w:p w14:paraId="50D3E9D4" w14:textId="77777777" w:rsidR="0010154B" w:rsidRPr="0010154B" w:rsidRDefault="0010154B" w:rsidP="0010154B">
      <w:pPr>
        <w:pStyle w:val="Bibliographie"/>
      </w:pPr>
      <w:r w:rsidRPr="0010154B">
        <w:t>Gerasimov, Dmitry. 2025. Dom. Analytical report on the tonal system. Villejuif. https://doi.org/10.5281/zenodo.14751314.</w:t>
      </w:r>
    </w:p>
    <w:p w14:paraId="6CBE3EE8" w14:textId="77777777" w:rsidR="0010154B" w:rsidRPr="0010154B" w:rsidRDefault="0010154B" w:rsidP="0010154B">
      <w:pPr>
        <w:pStyle w:val="Bibliographie"/>
      </w:pPr>
      <w:r w:rsidRPr="0010154B">
        <w:t xml:space="preserve">Gussenhoven, Carlos. 2004. </w:t>
      </w:r>
      <w:r w:rsidRPr="0010154B">
        <w:rPr>
          <w:i/>
          <w:iCs/>
        </w:rPr>
        <w:t>The phonology of tone and intonation</w:t>
      </w:r>
      <w:r w:rsidRPr="0010154B">
        <w:t>. Cambridge University Press.</w:t>
      </w:r>
    </w:p>
    <w:p w14:paraId="598042C4" w14:textId="77777777" w:rsidR="0010154B" w:rsidRPr="0010154B" w:rsidRDefault="0010154B" w:rsidP="0010154B">
      <w:pPr>
        <w:pStyle w:val="Bibliographie"/>
      </w:pPr>
      <w:r w:rsidRPr="0010154B">
        <w:t xml:space="preserve">Harris, A.C. 2017. </w:t>
      </w:r>
      <w:r w:rsidRPr="0010154B">
        <w:rPr>
          <w:i/>
          <w:iCs/>
        </w:rPr>
        <w:t>Multiple exponence</w:t>
      </w:r>
      <w:r w:rsidRPr="0010154B">
        <w:t>. Oxford: Oxford University Press.</w:t>
      </w:r>
    </w:p>
    <w:p w14:paraId="288E360B" w14:textId="77777777" w:rsidR="0010154B" w:rsidRPr="0010154B" w:rsidRDefault="0010154B" w:rsidP="0010154B">
      <w:pPr>
        <w:pStyle w:val="Bibliographie"/>
      </w:pPr>
      <w:r w:rsidRPr="0010154B">
        <w:t xml:space="preserve">Hyman, Larry M. &amp; William R. Leben. 2021. Tone systems. In Carlos Gussenhoven &amp; Aoju Chen (eds.), </w:t>
      </w:r>
      <w:r w:rsidRPr="0010154B">
        <w:rPr>
          <w:i/>
          <w:iCs/>
        </w:rPr>
        <w:t>The Oxford Handbook of Language Prosody</w:t>
      </w:r>
      <w:r w:rsidRPr="0010154B">
        <w:t>, 45–65. Oxford. https://www.oxfordhandbooks.com/view/10.1093/oxfordhb/9780198832232.001.0001/oxfordhb-9780198832232-e-6.</w:t>
      </w:r>
    </w:p>
    <w:p w14:paraId="72BBF97E" w14:textId="77777777" w:rsidR="0010154B" w:rsidRPr="0010154B" w:rsidRDefault="0010154B" w:rsidP="0010154B">
      <w:pPr>
        <w:pStyle w:val="Bibliographie"/>
      </w:pPr>
      <w:r w:rsidRPr="0010154B">
        <w:t xml:space="preserve">Inkelas, Sharon &amp; William R. Leben. 1990. Where phonology and phonetics intersect: the case of Hausa intonation. In John Kingston &amp; Mary E. Beckman (eds.), </w:t>
      </w:r>
      <w:r w:rsidRPr="0010154B">
        <w:rPr>
          <w:i/>
          <w:iCs/>
        </w:rPr>
        <w:t>Papers in laboratory phonology I: Between grammar and the physics of speech</w:t>
      </w:r>
      <w:r w:rsidRPr="0010154B">
        <w:t>, 17–34. Cambridge: Cambridge University Press.</w:t>
      </w:r>
    </w:p>
    <w:p w14:paraId="305F4B23" w14:textId="77777777" w:rsidR="0010154B" w:rsidRPr="0010154B" w:rsidRDefault="0010154B" w:rsidP="0010154B">
      <w:pPr>
        <w:pStyle w:val="Bibliographie"/>
      </w:pPr>
      <w:r w:rsidRPr="0010154B">
        <w:t xml:space="preserve">Kaldhol, Nina Hagen. 2024. A typology of tonal exponence. </w:t>
      </w:r>
      <w:r w:rsidRPr="0010154B">
        <w:rPr>
          <w:i/>
          <w:iCs/>
        </w:rPr>
        <w:t>Morphology</w:t>
      </w:r>
      <w:r w:rsidRPr="0010154B">
        <w:t xml:space="preserve"> 34. 321--367. https://doi.org/doi.org/10.1007/s11525-024-09427-w.</w:t>
      </w:r>
    </w:p>
    <w:p w14:paraId="52D25B00" w14:textId="77777777" w:rsidR="0010154B" w:rsidRPr="0010154B" w:rsidRDefault="0010154B" w:rsidP="0010154B">
      <w:pPr>
        <w:pStyle w:val="Bibliographie"/>
      </w:pPr>
      <w:r w:rsidRPr="0010154B">
        <w:t xml:space="preserve">Kirby, James &amp; Marc Brunelle. 2017. Southeast Asian tone in areal perspective. In Raymond Hickey (ed.), </w:t>
      </w:r>
      <w:r w:rsidRPr="0010154B">
        <w:rPr>
          <w:i/>
          <w:iCs/>
        </w:rPr>
        <w:t>The Cambridge handbook of areal linguistics</w:t>
      </w:r>
      <w:r w:rsidRPr="0010154B">
        <w:t>, 703–731. Cambridge: Cambridge University Press.</w:t>
      </w:r>
    </w:p>
    <w:p w14:paraId="6AF9EE4E" w14:textId="77777777" w:rsidR="0010154B" w:rsidRPr="0010154B" w:rsidRDefault="0010154B" w:rsidP="0010154B">
      <w:pPr>
        <w:pStyle w:val="Bibliographie"/>
      </w:pPr>
      <w:r w:rsidRPr="0010154B">
        <w:t xml:space="preserve">Lindau, Mona. 1984. Testing a model for Hausa intonation. </w:t>
      </w:r>
      <w:r w:rsidRPr="0010154B">
        <w:rPr>
          <w:i/>
          <w:iCs/>
        </w:rPr>
        <w:t>Lund University Department of Linguistics Working Papers</w:t>
      </w:r>
      <w:r w:rsidRPr="0010154B">
        <w:t xml:space="preserve"> 16. 145–163.</w:t>
      </w:r>
    </w:p>
    <w:p w14:paraId="11382857" w14:textId="77777777" w:rsidR="0010154B" w:rsidRPr="0010154B" w:rsidRDefault="0010154B" w:rsidP="0010154B">
      <w:pPr>
        <w:pStyle w:val="Bibliographie"/>
      </w:pPr>
      <w:r w:rsidRPr="0010154B">
        <w:t xml:space="preserve">Lionnet, Florian. 2022. Tone and downstep in Paicî (Oceanic, New Caledonia). </w:t>
      </w:r>
      <w:r w:rsidRPr="0010154B">
        <w:rPr>
          <w:i/>
          <w:iCs/>
        </w:rPr>
        <w:t>Phonological Data and Analysis</w:t>
      </w:r>
      <w:r w:rsidRPr="0010154B">
        <w:t xml:space="preserve"> 4(1). 1–47. https://doi.org/10.3765/pda.v4art1.45.</w:t>
      </w:r>
    </w:p>
    <w:p w14:paraId="32704AC7" w14:textId="77777777" w:rsidR="0010154B" w:rsidRPr="0010154B" w:rsidRDefault="0010154B" w:rsidP="0010154B">
      <w:pPr>
        <w:pStyle w:val="Bibliographie"/>
      </w:pPr>
      <w:r w:rsidRPr="0010154B">
        <w:t xml:space="preserve">Maslinsky, Kirill &amp; Valentin Vydrin. (submitted). Defining tonal inventories: Criteria for toneme identification. In Valentin Vydrin, Dmitry Gerasimov &amp; Kirill Maslinsky (eds.), </w:t>
      </w:r>
      <w:r w:rsidRPr="0010154B">
        <w:rPr>
          <w:i/>
          <w:iCs/>
        </w:rPr>
        <w:t>Parameters of tonal systems</w:t>
      </w:r>
      <w:r w:rsidRPr="0010154B">
        <w:t>, vol. 1. Berlin: Language Science Press.</w:t>
      </w:r>
    </w:p>
    <w:p w14:paraId="18F17E7A" w14:textId="77777777" w:rsidR="0010154B" w:rsidRPr="0010154B" w:rsidRDefault="0010154B" w:rsidP="0010154B">
      <w:pPr>
        <w:pStyle w:val="Bibliographie"/>
      </w:pPr>
      <w:r w:rsidRPr="0010154B">
        <w:t xml:space="preserve">McPherson, Laura &amp; Matthew S. Dryer. 2021. The tone system of Poko-Rawo (Skou). </w:t>
      </w:r>
      <w:r w:rsidRPr="0010154B">
        <w:rPr>
          <w:i/>
          <w:iCs/>
        </w:rPr>
        <w:t>Phonological Data and Analysis</w:t>
      </w:r>
      <w:r w:rsidRPr="0010154B">
        <w:t xml:space="preserve"> 3(1). 1–32. https://doi.org/10.3765/pda.v3art1.54.</w:t>
      </w:r>
    </w:p>
    <w:p w14:paraId="038DBB0E" w14:textId="77777777" w:rsidR="0010154B" w:rsidRPr="0010154B" w:rsidRDefault="0010154B" w:rsidP="0010154B">
      <w:pPr>
        <w:pStyle w:val="Bibliographie"/>
      </w:pPr>
      <w:r w:rsidRPr="0010154B">
        <w:t>Perekhvalskaya, Elena &amp; Valentin Vydrin. 2024. Mwan. Analytical report on the tonal system. Villejuif. https://doi.org/10.5281/zenodo.14725476.</w:t>
      </w:r>
    </w:p>
    <w:p w14:paraId="6F4DCC6B" w14:textId="77777777" w:rsidR="0010154B" w:rsidRPr="0010154B" w:rsidRDefault="0010154B" w:rsidP="0010154B">
      <w:pPr>
        <w:pStyle w:val="Bibliographie"/>
      </w:pPr>
      <w:r w:rsidRPr="0010154B">
        <w:t>Polyakova, Eva. 2026. Japanese. Analytical report on the tonal system.</w:t>
      </w:r>
    </w:p>
    <w:p w14:paraId="16A817E4" w14:textId="77777777" w:rsidR="0010154B" w:rsidRPr="0010154B" w:rsidRDefault="0010154B" w:rsidP="0010154B">
      <w:pPr>
        <w:pStyle w:val="Bibliographie"/>
      </w:pPr>
      <w:r w:rsidRPr="0010154B">
        <w:t xml:space="preserve">Rochant, Neige. 2023. </w:t>
      </w:r>
      <w:r w:rsidRPr="0010154B">
        <w:rPr>
          <w:i/>
          <w:iCs/>
        </w:rPr>
        <w:t>A Bilectal Grammar of Baga Pukur, An Atlantic Language of Guinea</w:t>
      </w:r>
      <w:r w:rsidRPr="0010154B">
        <w:t>. Paris: Sorbonne Nouvelle PhD Thesis.</w:t>
      </w:r>
    </w:p>
    <w:p w14:paraId="49A93269" w14:textId="77777777" w:rsidR="0010154B" w:rsidRPr="0010154B" w:rsidRDefault="0010154B" w:rsidP="0010154B">
      <w:pPr>
        <w:pStyle w:val="Bibliographie"/>
      </w:pPr>
      <w:r w:rsidRPr="0010154B">
        <w:t xml:space="preserve">Rolle, Nicholas. 2018. </w:t>
      </w:r>
      <w:r w:rsidRPr="0010154B">
        <w:rPr>
          <w:i/>
          <w:iCs/>
        </w:rPr>
        <w:t>Grammatical tone: Typology and theory</w:t>
      </w:r>
      <w:r w:rsidRPr="0010154B">
        <w:t>. University of California-Berkeley Ph.D. dissertation. https://escholarship.org/uc/item/9v01c4vr.</w:t>
      </w:r>
    </w:p>
    <w:p w14:paraId="7AFFC2E7" w14:textId="77777777" w:rsidR="0010154B" w:rsidRPr="0010154B" w:rsidRDefault="0010154B" w:rsidP="0010154B">
      <w:pPr>
        <w:pStyle w:val="Bibliographie"/>
      </w:pPr>
      <w:r w:rsidRPr="0010154B">
        <w:t xml:space="preserve">Rolle, Nicholas &amp; Florian Lionnet. 2020. Phantom structure: A representational  account of floating tone association. In </w:t>
      </w:r>
      <w:r w:rsidRPr="0010154B">
        <w:rPr>
          <w:i/>
          <w:iCs/>
        </w:rPr>
        <w:t>Proceedings of the 2019 Annual Meeting on Phonology</w:t>
      </w:r>
      <w:r w:rsidRPr="0010154B">
        <w:t>. Linguistic Society of America.</w:t>
      </w:r>
    </w:p>
    <w:p w14:paraId="40E5132D" w14:textId="77777777" w:rsidR="0010154B" w:rsidRPr="0010154B" w:rsidRDefault="0010154B" w:rsidP="0010154B">
      <w:pPr>
        <w:pStyle w:val="Bibliographie"/>
      </w:pPr>
      <w:r w:rsidRPr="0010154B">
        <w:t xml:space="preserve">Sande, Hannah L. 2022. Is grammatical tone itembased or processbased? </w:t>
      </w:r>
      <w:r w:rsidRPr="0010154B">
        <w:rPr>
          <w:i/>
          <w:iCs/>
        </w:rPr>
        <w:t>Phonology</w:t>
      </w:r>
      <w:r w:rsidRPr="0010154B">
        <w:t xml:space="preserve"> 39(3). 399–442. https://doi.org/10.1017/S0952675723000106.</w:t>
      </w:r>
    </w:p>
    <w:p w14:paraId="2F1D778C" w14:textId="77777777" w:rsidR="0010154B" w:rsidRPr="0010154B" w:rsidRDefault="0010154B" w:rsidP="0010154B">
      <w:pPr>
        <w:pStyle w:val="Bibliographie"/>
      </w:pPr>
      <w:r w:rsidRPr="0010154B">
        <w:t xml:space="preserve">Snider, Keith W. 2020. </w:t>
      </w:r>
      <w:r w:rsidRPr="0010154B">
        <w:rPr>
          <w:i/>
          <w:iCs/>
        </w:rPr>
        <w:t>The geometry and features of tone</w:t>
      </w:r>
      <w:r w:rsidRPr="0010154B">
        <w:t xml:space="preserve"> (SIL International Publications on Linguistics 153). 2nd edn. SIL International. https://www.sil.org/resources/publications/entry/85958.</w:t>
      </w:r>
    </w:p>
    <w:p w14:paraId="187FF34E" w14:textId="77777777" w:rsidR="0010154B" w:rsidRPr="0010154B" w:rsidRDefault="0010154B" w:rsidP="0010154B">
      <w:pPr>
        <w:pStyle w:val="Bibliographie"/>
      </w:pPr>
      <w:r w:rsidRPr="0010154B">
        <w:t xml:space="preserve">Stewart, John Massie. 1965. The typology of the Twi tone system. </w:t>
      </w:r>
      <w:r w:rsidRPr="0010154B">
        <w:rPr>
          <w:i/>
          <w:iCs/>
        </w:rPr>
        <w:t>Bulletin of the Institute of African Studies, University of Ghana</w:t>
      </w:r>
      <w:r w:rsidRPr="0010154B">
        <w:t xml:space="preserve"> 1. 1–27.</w:t>
      </w:r>
    </w:p>
    <w:p w14:paraId="7FA5A8B6" w14:textId="77777777" w:rsidR="0010154B" w:rsidRPr="0010154B" w:rsidRDefault="0010154B" w:rsidP="0010154B">
      <w:pPr>
        <w:pStyle w:val="Bibliographie"/>
      </w:pPr>
      <w:r w:rsidRPr="0010154B">
        <w:t xml:space="preserve">Stewart, John Massie. 1993. Dschang and Ebrie as Akan-type total downstep languages. In Harry van der Hulst &amp; Keith L. Snider (eds.), </w:t>
      </w:r>
      <w:r w:rsidRPr="0010154B">
        <w:rPr>
          <w:i/>
          <w:iCs/>
        </w:rPr>
        <w:t>The Phonology of Tone: The Representation of Tonal Register</w:t>
      </w:r>
      <w:r w:rsidRPr="0010154B">
        <w:t>, 184–244. Berlin: Mouton de Gruyter.</w:t>
      </w:r>
    </w:p>
    <w:p w14:paraId="114642DC" w14:textId="77777777" w:rsidR="0010154B" w:rsidRPr="0010154B" w:rsidRDefault="0010154B" w:rsidP="0010154B">
      <w:pPr>
        <w:pStyle w:val="Bibliographie"/>
      </w:pPr>
      <w:r w:rsidRPr="0010154B">
        <w:t xml:space="preserve">Vydrin, Valentin. 2020. Featural foot in Bambara. </w:t>
      </w:r>
      <w:r w:rsidRPr="0010154B">
        <w:rPr>
          <w:i/>
          <w:iCs/>
        </w:rPr>
        <w:t>Journal of African Languages and Linguistics</w:t>
      </w:r>
      <w:r w:rsidRPr="0010154B">
        <w:t xml:space="preserve"> 41(2). 265–300. https://doi.org/10.1515/jall-2020-2012.</w:t>
      </w:r>
    </w:p>
    <w:p w14:paraId="4F7FA566" w14:textId="77777777" w:rsidR="0010154B" w:rsidRPr="0010154B" w:rsidRDefault="0010154B" w:rsidP="0010154B">
      <w:pPr>
        <w:pStyle w:val="Bibliographie"/>
      </w:pPr>
      <w:r w:rsidRPr="0010154B">
        <w:t>Vydrin, Valentin. 2024. Eastern Dan. Analytical report on the tonal system. Villejuif. https://doi.org/10.5281/zenodo.14697725.</w:t>
      </w:r>
    </w:p>
    <w:p w14:paraId="6EF90BB9" w14:textId="77777777" w:rsidR="0010154B" w:rsidRPr="0010154B" w:rsidRDefault="0010154B" w:rsidP="0010154B">
      <w:pPr>
        <w:pStyle w:val="Bibliographie"/>
      </w:pPr>
      <w:r w:rsidRPr="0010154B">
        <w:t xml:space="preserve">Vydrine, Valentin. 2010. Le pied métrique dans les langues mandé. In Franck Floricic (ed.), </w:t>
      </w:r>
      <w:r w:rsidRPr="0010154B">
        <w:rPr>
          <w:i/>
          <w:iCs/>
        </w:rPr>
        <w:t>Essais de typologie et de linguistique générale. Mélanges offerts à Denis Creissels</w:t>
      </w:r>
      <w:r w:rsidRPr="0010154B">
        <w:t>, 53–62. Lyon: ENS Éditions. http://halshs.archives-ouvertes.fr/halshs-00715537.</w:t>
      </w:r>
    </w:p>
    <w:p w14:paraId="6343B7F5" w14:textId="77777777" w:rsidR="0010154B" w:rsidRPr="0010154B" w:rsidRDefault="0010154B" w:rsidP="0010154B">
      <w:pPr>
        <w:pStyle w:val="Bibliographie"/>
      </w:pPr>
      <w:r w:rsidRPr="0010154B">
        <w:t xml:space="preserve">Yip, Moira. 2002. </w:t>
      </w:r>
      <w:r w:rsidRPr="0010154B">
        <w:rPr>
          <w:i/>
          <w:iCs/>
        </w:rPr>
        <w:t>Tone</w:t>
      </w:r>
      <w:r w:rsidRPr="0010154B">
        <w:t xml:space="preserve"> (Cambridge Textbooks in Linguistics). Cambridge University Press.</w:t>
      </w:r>
    </w:p>
    <w:p w14:paraId="6A86286B" w14:textId="52D940D7" w:rsidR="00D00580" w:rsidRDefault="00887D7E">
      <w:pPr>
        <w:spacing w:after="0" w:line="240" w:lineRule="auto"/>
        <w:jc w:val="both"/>
        <w:rPr>
          <w:rFonts w:ascii="Times New Roman" w:hAnsi="Times New Roman" w:cs="Times New Roman"/>
          <w:lang w:val="af-ZA"/>
        </w:rPr>
      </w:pPr>
      <w:r w:rsidRPr="00925BD9">
        <w:fldChar w:fldCharType="end"/>
      </w:r>
    </w:p>
    <w:sectPr w:rsidR="00D00580">
      <w:pgSz w:w="11906" w:h="16838"/>
      <w:pgMar w:top="1417" w:right="1417" w:bottom="1417" w:left="1417"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7278F7" w14:textId="77777777" w:rsidR="00A87B38" w:rsidRDefault="00A87B38">
      <w:pPr>
        <w:spacing w:after="0" w:line="240" w:lineRule="auto"/>
      </w:pPr>
      <w:r>
        <w:separator/>
      </w:r>
    </w:p>
  </w:endnote>
  <w:endnote w:type="continuationSeparator" w:id="0">
    <w:p w14:paraId="2AF8AC02" w14:textId="77777777" w:rsidR="00A87B38" w:rsidRDefault="00A87B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nLibertine">
    <w:altName w:val="Yu Gothic"/>
    <w:panose1 w:val="00000000000000000000"/>
    <w:charset w:val="80"/>
    <w:family w:val="auto"/>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CharisSIL">
    <w:altName w:val="Yu Gothic"/>
    <w:panose1 w:val="00000000000000000000"/>
    <w:charset w:val="80"/>
    <w:family w:val="auto"/>
    <w:notTrueType/>
    <w:pitch w:val="default"/>
    <w:sig w:usb0="00000001" w:usb1="08070000" w:usb2="00000010" w:usb3="00000000" w:csb0="00020000" w:csb1="00000000"/>
  </w:font>
  <w:font w:name="CharisSIL-Italic">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C0DA19" w14:textId="77777777" w:rsidR="00A87B38" w:rsidRDefault="00A87B38">
      <w:pPr>
        <w:rPr>
          <w:sz w:val="12"/>
        </w:rPr>
      </w:pPr>
      <w:r>
        <w:separator/>
      </w:r>
    </w:p>
  </w:footnote>
  <w:footnote w:type="continuationSeparator" w:id="0">
    <w:p w14:paraId="7949163F" w14:textId="77777777" w:rsidR="00A87B38" w:rsidRDefault="00A87B38">
      <w:pPr>
        <w:rPr>
          <w:sz w:val="12"/>
        </w:rPr>
      </w:pPr>
      <w:r>
        <w:continuationSeparator/>
      </w:r>
    </w:p>
  </w:footnote>
  <w:footnote w:id="1">
    <w:p w14:paraId="6E2B2500" w14:textId="4F008F66" w:rsidR="00882215" w:rsidRPr="0069056E" w:rsidRDefault="00882215" w:rsidP="0069056E">
      <w:pPr>
        <w:pStyle w:val="Notedebasdepage"/>
        <w:suppressAutoHyphens w:val="0"/>
        <w:ind w:firstLine="454"/>
        <w:jc w:val="both"/>
        <w:rPr>
          <w:rFonts w:ascii="Times New Roman" w:hAnsi="Times New Roman" w:cs="Times New Roman"/>
          <w:highlight w:val="yellow"/>
          <w:lang w:val="af-ZA"/>
        </w:rPr>
      </w:pPr>
      <w:r w:rsidRPr="00245FD6">
        <w:rPr>
          <w:rStyle w:val="Appelnotedebasdep"/>
          <w:highlight w:val="yellow"/>
        </w:rPr>
        <w:footnoteRef/>
      </w:r>
      <w:r w:rsidRPr="0069056E">
        <w:rPr>
          <w:rFonts w:ascii="Times New Roman" w:hAnsi="Times New Roman" w:cs="Times New Roman"/>
          <w:highlight w:val="yellow"/>
          <w:lang w:val="en-US"/>
        </w:rPr>
        <w:t xml:space="preserve"> The minimal prosodic unit (MPU) should not be confused with the tone-bearing unit (TBU). The differences between the two notions and the reasons for not using the latter are explained in more detail in </w:t>
      </w:r>
      <w:r w:rsidRPr="0069056E">
        <w:rPr>
          <w:rFonts w:ascii="Times New Roman" w:hAnsi="Times New Roman" w:cs="Times New Roman"/>
          <w:highlight w:val="yellow"/>
        </w:rPr>
        <w:fldChar w:fldCharType="begin"/>
      </w:r>
      <w:r w:rsidRPr="0069056E">
        <w:rPr>
          <w:rFonts w:ascii="Times New Roman" w:hAnsi="Times New Roman" w:cs="Times New Roman"/>
          <w:highlight w:val="yellow"/>
          <w:lang w:val="en-US"/>
        </w:rPr>
        <w:instrText xml:space="preserve"> ADDIN ZOTERO_ITEM CSL_CITATION {"citationID":"MVswmaAg","properties":{"formattedCitation":"(Maslinsky &amp; Vydrin (submitted))","plainCitation":"(Maslinsky &amp; Vydrin (submitted))","noteIndex":1},"citationItems":[{"id":8731,"uris":["http://zotero.org/users/1807324/items/GFX8Y7IW"],"itemData":{"id":8731,"type":"chapter","container-title":"Parameters of tonal systems","publisher":"Language Science Press","publisher-place":"Berlin","title":"Defining tonal inventories: Criteria for toneme identification","volume":"1","author":[{"family":"Maslinsky","given":"Kirill"},{"family":"Vydrin","given":"Valentin"}],"editor":[{"family":"Vydrin","given":"Valentin"},{"family":"Gerasimov","given":"Dmitry"},{"family":"Maslinsky","given":"Kirill"}],"issued":{"literal":"(submitted)"}}}],"schema":"https://github.com/citation-style-language/schema/raw/master/csl-citation.json"} </w:instrText>
      </w:r>
      <w:r w:rsidRPr="0069056E">
        <w:rPr>
          <w:rFonts w:ascii="Times New Roman" w:hAnsi="Times New Roman" w:cs="Times New Roman"/>
          <w:highlight w:val="yellow"/>
        </w:rPr>
        <w:fldChar w:fldCharType="separate"/>
      </w:r>
      <w:r w:rsidRPr="0069056E">
        <w:rPr>
          <w:rFonts w:ascii="Times New Roman" w:hAnsi="Times New Roman" w:cs="Times New Roman"/>
          <w:highlight w:val="yellow"/>
          <w:lang w:val="en-US"/>
        </w:rPr>
        <w:t>(Maslinsky &amp; Vydrin (submitted))</w:t>
      </w:r>
      <w:r w:rsidRPr="0069056E">
        <w:rPr>
          <w:rFonts w:ascii="Times New Roman" w:hAnsi="Times New Roman" w:cs="Times New Roman"/>
          <w:highlight w:val="yellow"/>
        </w:rPr>
        <w:fldChar w:fldCharType="end"/>
      </w:r>
      <w:r w:rsidRPr="0069056E">
        <w:rPr>
          <w:rFonts w:ascii="Times New Roman" w:hAnsi="Times New Roman" w:cs="Times New Roman"/>
          <w:highlight w:val="yellow"/>
          <w:lang w:val="en-US"/>
        </w:rPr>
        <w:t>.</w:t>
      </w:r>
    </w:p>
  </w:footnote>
  <w:footnote w:id="2">
    <w:p w14:paraId="7CDB221A" w14:textId="77777777" w:rsidR="00D00580" w:rsidRDefault="00887D7E">
      <w:pPr>
        <w:pStyle w:val="Notedebasdepage"/>
        <w:ind w:firstLine="454"/>
        <w:jc w:val="both"/>
        <w:rPr>
          <w:rFonts w:ascii="Times New Roman" w:hAnsi="Times New Roman" w:cs="Times New Roman"/>
          <w:lang w:val="en-US"/>
        </w:rPr>
      </w:pPr>
      <w:r w:rsidRPr="00245FD6">
        <w:rPr>
          <w:rStyle w:val="Appelnotedebasdep"/>
        </w:rPr>
        <w:footnoteRef/>
      </w:r>
      <w:r>
        <w:rPr>
          <w:rFonts w:ascii="Times New Roman" w:hAnsi="Times New Roman" w:cs="Times New Roman"/>
          <w:lang w:val="en-US"/>
        </w:rPr>
        <w:t xml:space="preserve"> In some languages, a toneme can be also characterized by other features (e.g., phonation), however, it necessarily contains a distinctive pitch (otherwise, it cannot be considered a toneme).</w:t>
      </w:r>
    </w:p>
  </w:footnote>
  <w:footnote w:id="3">
    <w:p w14:paraId="47A302E4" w14:textId="47B2932C" w:rsidR="00E82F1F" w:rsidRPr="00DF78F9" w:rsidRDefault="00E82F1F" w:rsidP="00DF78F9">
      <w:pPr>
        <w:pStyle w:val="Notedebasdepage"/>
        <w:suppressAutoHyphens w:val="0"/>
        <w:ind w:firstLine="454"/>
        <w:jc w:val="both"/>
        <w:rPr>
          <w:rFonts w:ascii="Times New Roman" w:hAnsi="Times New Roman" w:cs="Times New Roman"/>
          <w:highlight w:val="yellow"/>
          <w:lang w:val="en-US"/>
        </w:rPr>
      </w:pPr>
      <w:r w:rsidRPr="00245FD6">
        <w:rPr>
          <w:rStyle w:val="Appelnotedebasdep"/>
          <w:highlight w:val="yellow"/>
        </w:rPr>
        <w:footnoteRef/>
      </w:r>
      <w:r w:rsidRPr="00DF78F9">
        <w:rPr>
          <w:rFonts w:ascii="Times New Roman" w:hAnsi="Times New Roman" w:cs="Times New Roman"/>
          <w:highlight w:val="yellow"/>
          <w:lang w:val="en-US"/>
        </w:rPr>
        <w:t xml:space="preserve"> </w:t>
      </w:r>
      <w:r w:rsidRPr="00DF78F9">
        <w:rPr>
          <w:rFonts w:ascii="Times New Roman" w:hAnsi="Times New Roman" w:cs="Times New Roman"/>
          <w:highlight w:val="yellow"/>
          <w:lang w:val="af-ZA"/>
        </w:rPr>
        <w:t xml:space="preserve">For example, as </w:t>
      </w:r>
      <w:r w:rsidR="00D23692" w:rsidRPr="00DF78F9">
        <w:rPr>
          <w:rFonts w:ascii="Times New Roman" w:hAnsi="Times New Roman" w:cs="Times New Roman"/>
          <w:highlight w:val="yellow"/>
          <w:lang w:val="af-ZA"/>
        </w:rPr>
        <w:t>mentioned</w:t>
      </w:r>
      <w:r w:rsidRPr="00DF78F9">
        <w:rPr>
          <w:rFonts w:ascii="Times New Roman" w:hAnsi="Times New Roman" w:cs="Times New Roman"/>
          <w:highlight w:val="yellow"/>
          <w:lang w:val="af-ZA"/>
        </w:rPr>
        <w:t xml:space="preserve"> above, in Babanki we have two tonemes, H and L, and there are M and xL tonal targets which appear in allotones. A symmetric inventory taking account the allotonic targets would be xH H L xL, where xH would </w:t>
      </w:r>
      <w:r w:rsidR="004B0266" w:rsidRPr="00DF78F9">
        <w:rPr>
          <w:rFonts w:ascii="Times New Roman" w:hAnsi="Times New Roman" w:cs="Times New Roman"/>
          <w:highlight w:val="yellow"/>
          <w:lang w:val="af-ZA"/>
        </w:rPr>
        <w:t>correspond to the toneme value H. To avoid this, the inventory of Babanki levels can be represented as H M L xL.</w:t>
      </w:r>
    </w:p>
  </w:footnote>
  <w:footnote w:id="4">
    <w:p w14:paraId="51DC0519" w14:textId="42D68078" w:rsidR="00106079" w:rsidRPr="00DF78F9" w:rsidRDefault="00106079" w:rsidP="00DF78F9">
      <w:pPr>
        <w:pStyle w:val="Notedebasdepage"/>
        <w:suppressAutoHyphens w:val="0"/>
        <w:ind w:firstLine="454"/>
        <w:jc w:val="both"/>
        <w:rPr>
          <w:rFonts w:ascii="Times New Roman" w:hAnsi="Times New Roman" w:cs="Times New Roman"/>
          <w:highlight w:val="yellow"/>
          <w:lang w:val="af-ZA"/>
        </w:rPr>
      </w:pPr>
      <w:r w:rsidRPr="00245FD6">
        <w:rPr>
          <w:rStyle w:val="Appelnotedebasdep"/>
          <w:highlight w:val="yellow"/>
        </w:rPr>
        <w:footnoteRef/>
      </w:r>
      <w:r w:rsidRPr="00DF78F9">
        <w:rPr>
          <w:rFonts w:ascii="Times New Roman" w:hAnsi="Times New Roman" w:cs="Times New Roman"/>
          <w:highlight w:val="yellow"/>
          <w:lang w:val="en-US"/>
        </w:rPr>
        <w:t xml:space="preserve"> </w:t>
      </w:r>
      <w:r w:rsidRPr="00DF78F9">
        <w:rPr>
          <w:rFonts w:ascii="Times New Roman" w:hAnsi="Times New Roman" w:cs="Times New Roman"/>
          <w:highlight w:val="yellow"/>
          <w:lang w:val="af-ZA"/>
        </w:rPr>
        <w:t xml:space="preserve">About allotones see </w:t>
      </w:r>
      <w:r w:rsidRPr="00DF78F9">
        <w:rPr>
          <w:rFonts w:ascii="Times New Roman" w:hAnsi="Times New Roman" w:cs="Times New Roman"/>
          <w:highlight w:val="yellow"/>
          <w:lang w:val="af-ZA"/>
        </w:rPr>
        <w:fldChar w:fldCharType="begin"/>
      </w:r>
      <w:r w:rsidR="0010154B">
        <w:rPr>
          <w:rFonts w:ascii="Times New Roman" w:hAnsi="Times New Roman" w:cs="Times New Roman"/>
          <w:highlight w:val="yellow"/>
          <w:lang w:val="af-ZA"/>
        </w:rPr>
        <w:instrText xml:space="preserve"> ADDIN ZOTERO_ITEM CSL_CITATION {"citationID":"L4ufeyYb","properties":{"formattedCitation":"(Maslinsky &amp; Vydrin (submitted))","plainCitation":"(Maslinsky &amp; Vydrin (submitted))","noteIndex":4},"citationItems":[{"id":8731,"uris":["http://zotero.org/users/1807324/items/GFX8Y7IW"],"itemData":{"id":8731,"type":"chapter","container-title":"Parameters of tonal systems","publisher":"Language Science Press","publisher-place":"Berlin","title":"Defining tonal inventories: Criteria for toneme identification","volume":"1","author":[{"family":"Maslinsky","given":"Kirill"},{"family":"Vydrin","given":"Valentin"}],"editor":[{"family":"Vydrin","given":"Valentin"},{"family":"Gerasimov","given":"Dmitry"},{"family":"Maslinsky","given":"Kirill"}],"issued":{"literal":"(submitted)"}}}],"schema":"https://github.com/citation-style-language/schema/raw/master/csl-citation.json"} </w:instrText>
      </w:r>
      <w:r w:rsidRPr="00DF78F9">
        <w:rPr>
          <w:rFonts w:ascii="Times New Roman" w:hAnsi="Times New Roman" w:cs="Times New Roman"/>
          <w:highlight w:val="yellow"/>
          <w:lang w:val="af-ZA"/>
        </w:rPr>
        <w:fldChar w:fldCharType="separate"/>
      </w:r>
      <w:r w:rsidRPr="00DF78F9">
        <w:rPr>
          <w:rFonts w:ascii="Times New Roman" w:hAnsi="Times New Roman" w:cs="Times New Roman"/>
          <w:highlight w:val="yellow"/>
          <w:lang w:val="en-US"/>
        </w:rPr>
        <w:t>(Maslinsky &amp; Vydrin (submitted))</w:t>
      </w:r>
      <w:r w:rsidRPr="00DF78F9">
        <w:rPr>
          <w:rFonts w:ascii="Times New Roman" w:hAnsi="Times New Roman" w:cs="Times New Roman"/>
          <w:highlight w:val="yellow"/>
          <w:lang w:val="af-ZA"/>
        </w:rPr>
        <w:fldChar w:fldCharType="end"/>
      </w:r>
      <w:r w:rsidRPr="00DF78F9">
        <w:rPr>
          <w:rFonts w:ascii="Times New Roman" w:hAnsi="Times New Roman" w:cs="Times New Roman"/>
          <w:highlight w:val="yellow"/>
          <w:lang w:val="af-ZA"/>
        </w:rPr>
        <w:t>.</w:t>
      </w:r>
    </w:p>
  </w:footnote>
  <w:footnote w:id="5">
    <w:p w14:paraId="651599D3" w14:textId="2E66E555" w:rsidR="00003407" w:rsidRPr="001D1E98" w:rsidRDefault="00003407" w:rsidP="00DF78F9">
      <w:pPr>
        <w:pStyle w:val="Notedebasdepage"/>
        <w:suppressAutoHyphens w:val="0"/>
        <w:ind w:firstLine="454"/>
        <w:jc w:val="both"/>
        <w:rPr>
          <w:lang w:val="af-ZA"/>
        </w:rPr>
      </w:pPr>
      <w:r w:rsidRPr="00245FD6">
        <w:rPr>
          <w:rStyle w:val="Appelnotedebasdep"/>
          <w:highlight w:val="yellow"/>
        </w:rPr>
        <w:footnoteRef/>
      </w:r>
      <w:r w:rsidRPr="00DF78F9">
        <w:rPr>
          <w:rFonts w:ascii="Times New Roman" w:hAnsi="Times New Roman" w:cs="Times New Roman"/>
          <w:highlight w:val="yellow"/>
          <w:lang w:val="en-US"/>
        </w:rPr>
        <w:t xml:space="preserve"> </w:t>
      </w:r>
      <w:r w:rsidR="008D01A7">
        <w:rPr>
          <w:rFonts w:ascii="Times New Roman" w:hAnsi="Times New Roman" w:cs="Times New Roman"/>
          <w:highlight w:val="yellow"/>
          <w:lang w:val="af-ZA"/>
        </w:rPr>
        <w:t>For</w:t>
      </w:r>
      <w:r w:rsidRPr="00DF78F9">
        <w:rPr>
          <w:rFonts w:ascii="Times New Roman" w:hAnsi="Times New Roman" w:cs="Times New Roman"/>
          <w:highlight w:val="yellow"/>
          <w:lang w:val="af-ZA"/>
        </w:rPr>
        <w:t xml:space="preserve"> more detail, see </w:t>
      </w:r>
      <w:r w:rsidRPr="00DF78F9">
        <w:rPr>
          <w:rFonts w:ascii="Times New Roman" w:hAnsi="Times New Roman" w:cs="Times New Roman"/>
          <w:highlight w:val="yellow"/>
          <w:lang w:val="af-ZA"/>
        </w:rPr>
        <w:fldChar w:fldCharType="begin"/>
      </w:r>
      <w:r w:rsidR="0010154B">
        <w:rPr>
          <w:rFonts w:ascii="Times New Roman" w:hAnsi="Times New Roman" w:cs="Times New Roman"/>
          <w:highlight w:val="yellow"/>
          <w:lang w:val="af-ZA"/>
        </w:rPr>
        <w:instrText xml:space="preserve"> ADDIN ZOTERO_ITEM CSL_CITATION {"citationID":"gqePMdpa","properties":{"formattedCitation":"(Maslinsky &amp; Vydrin (submitted))","plainCitation":"(Maslinsky &amp; Vydrin (submitted))","noteIndex":5},"citationItems":[{"id":8731,"uris":["http://zotero.org/users/1807324/items/GFX8Y7IW"],"itemData":{"id":8731,"type":"chapter","container-title":"Parameters of tonal systems","publisher":"Language Science Press","publisher-place":"Berlin","title":"Defining tonal inventories: Criteria for toneme identification","volume":"1","author":[{"family":"Maslinsky","given":"Kirill"},{"family":"Vydrin","given":"Valentin"}],"editor":[{"family":"Vydrin","given":"Valentin"},{"family":"Gerasimov","given":"Dmitry"},{"family":"Maslinsky","given":"Kirill"}],"issued":{"literal":"(submitted)"}}}],"schema":"https://github.com/citation-style-language/schema/raw/master/csl-citation.json"} </w:instrText>
      </w:r>
      <w:r w:rsidRPr="00DF78F9">
        <w:rPr>
          <w:rFonts w:ascii="Times New Roman" w:hAnsi="Times New Roman" w:cs="Times New Roman"/>
          <w:highlight w:val="yellow"/>
          <w:lang w:val="af-ZA"/>
        </w:rPr>
        <w:fldChar w:fldCharType="separate"/>
      </w:r>
      <w:r w:rsidRPr="00DF78F9">
        <w:rPr>
          <w:rFonts w:ascii="Times New Roman" w:hAnsi="Times New Roman" w:cs="Times New Roman"/>
          <w:highlight w:val="yellow"/>
          <w:lang w:val="en-US"/>
        </w:rPr>
        <w:t>(Maslinsky &amp; Vydrin (submitted))</w:t>
      </w:r>
      <w:r w:rsidRPr="00DF78F9">
        <w:rPr>
          <w:rFonts w:ascii="Times New Roman" w:hAnsi="Times New Roman" w:cs="Times New Roman"/>
          <w:highlight w:val="yellow"/>
          <w:lang w:val="af-ZA"/>
        </w:rPr>
        <w:fldChar w:fldCharType="end"/>
      </w:r>
      <w:r w:rsidRPr="00DF78F9">
        <w:rPr>
          <w:rFonts w:ascii="Times New Roman" w:hAnsi="Times New Roman" w:cs="Times New Roman"/>
          <w:highlight w:val="yellow"/>
          <w:lang w:val="af-ZA"/>
        </w:rPr>
        <w:t>.</w:t>
      </w:r>
    </w:p>
  </w:footnote>
  <w:footnote w:id="6">
    <w:p w14:paraId="3E124496" w14:textId="77855AFA" w:rsidR="00E122BF" w:rsidRPr="00E122BF" w:rsidRDefault="00E122BF" w:rsidP="00E122BF">
      <w:pPr>
        <w:pStyle w:val="Notedebasdepage"/>
        <w:suppressAutoHyphens w:val="0"/>
        <w:ind w:firstLine="454"/>
        <w:jc w:val="both"/>
        <w:rPr>
          <w:lang w:val="en-US"/>
        </w:rPr>
      </w:pPr>
      <w:r w:rsidRPr="00245FD6">
        <w:rPr>
          <w:rStyle w:val="Appelnotedebasdep"/>
        </w:rPr>
        <w:footnoteRef/>
      </w:r>
      <w:r w:rsidRPr="00E122BF">
        <w:rPr>
          <w:lang w:val="en-US"/>
        </w:rPr>
        <w:t xml:space="preserve"> </w:t>
      </w:r>
      <w:r w:rsidRPr="008F0566">
        <w:rPr>
          <w:rFonts w:ascii="Times New Roman" w:eastAsia="Times New Roman" w:hAnsi="Times New Roman" w:cs="Times New Roman"/>
          <w:color w:val="222222"/>
          <w:lang w:val="en-US" w:eastAsia="fr-FR"/>
        </w:rPr>
        <w:t>The Activity criterion was first formulated by Hyman (2000), whose generalization (“if the opposition is /H, Ø/, tone rules should refer only to H’s”) we took as a departure point, and further elaborated. Another proposal discussed in the same paper (‘only specified tones can float’) is also subsumed under the current formulation of the Activity criterion.</w:t>
      </w:r>
    </w:p>
  </w:footnote>
  <w:footnote w:id="7">
    <w:p w14:paraId="1898418E" w14:textId="102F2B04" w:rsidR="00E122BF" w:rsidRPr="007F7F2B" w:rsidRDefault="00E122BF" w:rsidP="00E122BF">
      <w:pPr>
        <w:pStyle w:val="Notedebasdepage"/>
        <w:suppressAutoHyphens w:val="0"/>
        <w:ind w:firstLine="454"/>
        <w:jc w:val="both"/>
        <w:rPr>
          <w:lang w:val="en-US"/>
        </w:rPr>
      </w:pPr>
      <w:r w:rsidRPr="00245FD6">
        <w:rPr>
          <w:rStyle w:val="Appelnotedebasdep"/>
        </w:rPr>
        <w:footnoteRef/>
      </w:r>
      <w:r w:rsidRPr="00E122BF">
        <w:rPr>
          <w:lang w:val="en-US"/>
        </w:rPr>
        <w:t xml:space="preserve"> </w:t>
      </w:r>
      <w:r w:rsidRPr="008F0566">
        <w:rPr>
          <w:rFonts w:ascii="Times New Roman" w:eastAsia="Times New Roman" w:hAnsi="Times New Roman" w:cs="Times New Roman"/>
          <w:lang w:val="en-US" w:eastAsia="fr-FR"/>
        </w:rPr>
        <w:t xml:space="preserve">This wording is intended to </w:t>
      </w:r>
      <w:r w:rsidR="009B1A8C">
        <w:rPr>
          <w:rFonts w:ascii="Times New Roman" w:eastAsia="Times New Roman" w:hAnsi="Times New Roman" w:cs="Times New Roman"/>
          <w:lang w:val="en-US" w:eastAsia="fr-FR"/>
        </w:rPr>
        <w:t xml:space="preserve">also </w:t>
      </w:r>
      <w:r w:rsidRPr="008F0566">
        <w:rPr>
          <w:rFonts w:ascii="Times New Roman" w:eastAsia="Times New Roman" w:hAnsi="Times New Roman" w:cs="Times New Roman"/>
          <w:lang w:val="en-US" w:eastAsia="fr-FR"/>
        </w:rPr>
        <w:t>cover tonal morphemes: as they lack an overt segmental exponent, their tonal exponent is necessarily realized on segments that belong to other morphemes.</w:t>
      </w:r>
    </w:p>
  </w:footnote>
  <w:footnote w:id="8">
    <w:p w14:paraId="2171496A" w14:textId="7B638809" w:rsidR="00D00580" w:rsidRDefault="00887D7E" w:rsidP="0073105E">
      <w:pPr>
        <w:pStyle w:val="Notedebasdepage"/>
        <w:rPr>
          <w:lang w:val="en-US"/>
        </w:rPr>
      </w:pPr>
      <w:r w:rsidRPr="00245FD6">
        <w:rPr>
          <w:rStyle w:val="Appelnotedebasdep"/>
        </w:rPr>
        <w:footnoteRef/>
      </w:r>
      <w:r>
        <w:rPr>
          <w:lang w:val="en-US"/>
        </w:rPr>
        <w:t xml:space="preserve"> </w:t>
      </w:r>
      <w:r w:rsidRPr="006D28A0">
        <w:rPr>
          <w:rFonts w:ascii="Times New Roman" w:hAnsi="Times New Roman" w:cs="Times New Roman"/>
          <w:lang w:val="en-US"/>
        </w:rPr>
        <w:t xml:space="preserve">Cf. the definition of a phonological phrase by Chomsky &amp; Halle </w:t>
      </w:r>
      <w:r w:rsidRPr="006D28A0">
        <w:rPr>
          <w:rFonts w:ascii="Times New Roman" w:hAnsi="Times New Roman" w:cs="Times New Roman"/>
        </w:rPr>
        <w:fldChar w:fldCharType="begin"/>
      </w:r>
      <w:r w:rsidR="0010154B">
        <w:rPr>
          <w:rFonts w:ascii="Times New Roman" w:hAnsi="Times New Roman" w:cs="Times New Roman"/>
          <w:lang w:val="en-US"/>
        </w:rPr>
        <w:instrText xml:space="preserve"> ADDIN ZOTERO_ITEM CSL_CITATION {"citationID":"VxMbbTqm","properties":{"formattedCitation":"(1968: 9)","plainCitation":"(1968: 9)","noteIndex":8},"citationItems":[{"id":6156,"uris":["http://zotero.org/users/1807324/items/VUEHGE2Q"],"itemData":{"id":6156,"type":"book","language":"English","number-of-pages":"479","publisher":"Harper and Row","publisher-place":"New York &amp; Evanston &amp; London","title":"The sound pattern of English","author":[{"family":"Chomsky","given":"Noam"},{"family":"Halle","given":"Morris"}],"issued":{"date-parts":[["1968"]]}},"locator":"9","label":"page","suppress-author":true}],"schema":"https://github.com/citation-style-language/schema/raw/master/csl-citation.json"} </w:instrText>
      </w:r>
      <w:r w:rsidRPr="006D28A0">
        <w:rPr>
          <w:rFonts w:ascii="Times New Roman" w:hAnsi="Times New Roman" w:cs="Times New Roman"/>
          <w:lang w:val="en-US"/>
        </w:rPr>
        <w:fldChar w:fldCharType="separate"/>
      </w:r>
      <w:r w:rsidR="0073105E" w:rsidRPr="001D1E98">
        <w:rPr>
          <w:rFonts w:ascii="Times New Roman" w:hAnsi="Times New Roman" w:cs="Times New Roman"/>
          <w:lang w:val="en-US"/>
        </w:rPr>
        <w:t>(1968: 9)</w:t>
      </w:r>
      <w:r w:rsidRPr="006D28A0">
        <w:rPr>
          <w:rFonts w:ascii="Times New Roman" w:hAnsi="Times New Roman" w:cs="Times New Roman"/>
          <w:lang w:val="en-US"/>
        </w:rPr>
        <w:fldChar w:fldCharType="end"/>
      </w:r>
      <w:r w:rsidRPr="006D28A0">
        <w:rPr>
          <w:rFonts w:ascii="Times New Roman" w:hAnsi="Times New Roman" w:cs="Times New Roman"/>
          <w:lang w:val="en-US"/>
        </w:rPr>
        <w:t xml:space="preserve"> as “a maximal domain for phonological processes”.</w:t>
      </w:r>
    </w:p>
  </w:footnote>
  <w:footnote w:id="9">
    <w:p w14:paraId="41C98224" w14:textId="4CA196A5" w:rsidR="005C764C" w:rsidRPr="007F7F2B" w:rsidRDefault="005C764C" w:rsidP="005C764C">
      <w:pPr>
        <w:pStyle w:val="Notedebasdepage"/>
        <w:suppressAutoHyphens w:val="0"/>
        <w:ind w:firstLine="454"/>
        <w:jc w:val="both"/>
        <w:rPr>
          <w:rFonts w:ascii="Times New Roman" w:hAnsi="Times New Roman" w:cs="Times New Roman"/>
          <w:lang w:val="en-US"/>
        </w:rPr>
      </w:pPr>
      <w:r w:rsidRPr="00245FD6">
        <w:rPr>
          <w:rStyle w:val="Appelnotedebasdep"/>
        </w:rPr>
        <w:footnoteRef/>
      </w:r>
      <w:r w:rsidRPr="007F7F2B">
        <w:rPr>
          <w:rFonts w:ascii="Times New Roman" w:hAnsi="Times New Roman" w:cs="Times New Roman"/>
          <w:lang w:val="en-US"/>
        </w:rPr>
        <w:t xml:space="preserve"> For the purposes of this project, we (rather boldly) assume that all morphemes in a language can be unambiguously divided into lexical and grammatical. Any problematic cases have to be decided on a case-by-case basis. The inflection vs. derivation distinction is of little relevance for our purposes and the label “grammatical morphemes” subsumes both inflectional and derivational morphemes.</w:t>
      </w:r>
    </w:p>
  </w:footnote>
  <w:footnote w:id="10">
    <w:p w14:paraId="6265DDB8" w14:textId="595B6E67" w:rsidR="007350AE" w:rsidRPr="006D28A0" w:rsidRDefault="007350AE" w:rsidP="0073105E">
      <w:pPr>
        <w:pStyle w:val="Paragraphedeliste"/>
        <w:spacing w:after="0" w:line="240" w:lineRule="auto"/>
        <w:ind w:left="0" w:firstLine="454"/>
        <w:jc w:val="both"/>
        <w:rPr>
          <w:rFonts w:ascii="Times New Roman" w:hAnsi="Times New Roman" w:cs="Times New Roman"/>
          <w:sz w:val="20"/>
          <w:szCs w:val="20"/>
          <w:lang w:val="af-ZA"/>
        </w:rPr>
      </w:pPr>
      <w:r w:rsidRPr="00245FD6">
        <w:rPr>
          <w:rStyle w:val="Appelnotedebasdep"/>
        </w:rPr>
        <w:footnoteRef/>
      </w:r>
      <w:r w:rsidRPr="007F7F2B">
        <w:rPr>
          <w:lang w:val="en-US"/>
        </w:rPr>
        <w:t xml:space="preserve"> </w:t>
      </w:r>
      <w:r w:rsidR="00797FF1" w:rsidRPr="006D28A0">
        <w:rPr>
          <w:rFonts w:ascii="Times New Roman" w:hAnsi="Times New Roman" w:cs="Times New Roman"/>
          <w:sz w:val="20"/>
          <w:szCs w:val="20"/>
          <w:lang w:val="af-ZA"/>
        </w:rPr>
        <w:t>Not</w:t>
      </w:r>
      <w:r w:rsidR="006D28A0">
        <w:rPr>
          <w:rFonts w:ascii="Times New Roman" w:hAnsi="Times New Roman" w:cs="Times New Roman"/>
          <w:sz w:val="20"/>
          <w:szCs w:val="20"/>
          <w:lang w:val="af-ZA"/>
        </w:rPr>
        <w:t>e</w:t>
      </w:r>
      <w:r w:rsidR="00797FF1" w:rsidRPr="006D28A0">
        <w:rPr>
          <w:rFonts w:ascii="Times New Roman" w:hAnsi="Times New Roman" w:cs="Times New Roman"/>
          <w:sz w:val="20"/>
          <w:szCs w:val="20"/>
          <w:lang w:val="af-ZA"/>
        </w:rPr>
        <w:t xml:space="preserve"> that such cases</w:t>
      </w:r>
      <w:r w:rsidRPr="006D28A0">
        <w:rPr>
          <w:rFonts w:ascii="Times New Roman" w:hAnsi="Times New Roman" w:cs="Times New Roman"/>
          <w:sz w:val="20"/>
          <w:szCs w:val="20"/>
          <w:lang w:val="af-ZA"/>
        </w:rPr>
        <w:t xml:space="preserve"> (when a tone and a segment </w:t>
      </w:r>
      <w:r w:rsidR="00797FF1" w:rsidRPr="006D28A0">
        <w:rPr>
          <w:rFonts w:ascii="Times New Roman" w:hAnsi="Times New Roman" w:cs="Times New Roman"/>
          <w:sz w:val="20"/>
          <w:szCs w:val="20"/>
          <w:lang w:val="af-ZA"/>
        </w:rPr>
        <w:t>participate in exponence of one and the same</w:t>
      </w:r>
      <w:r w:rsidRPr="006D28A0">
        <w:rPr>
          <w:rFonts w:ascii="Times New Roman" w:hAnsi="Times New Roman" w:cs="Times New Roman"/>
          <w:sz w:val="20"/>
          <w:szCs w:val="20"/>
          <w:lang w:val="af-ZA"/>
        </w:rPr>
        <w:t xml:space="preserve"> morpheme) </w:t>
      </w:r>
      <w:r w:rsidR="00797FF1" w:rsidRPr="006D28A0">
        <w:rPr>
          <w:rFonts w:ascii="Times New Roman" w:hAnsi="Times New Roman" w:cs="Times New Roman"/>
          <w:sz w:val="20"/>
          <w:szCs w:val="20"/>
          <w:lang w:val="af-ZA"/>
        </w:rPr>
        <w:t xml:space="preserve">are </w:t>
      </w:r>
      <w:r w:rsidRPr="006D28A0">
        <w:rPr>
          <w:rFonts w:ascii="Times New Roman" w:hAnsi="Times New Roman" w:cs="Times New Roman"/>
          <w:sz w:val="20"/>
          <w:szCs w:val="20"/>
          <w:lang w:val="af-ZA"/>
        </w:rPr>
        <w:t xml:space="preserve">different from </w:t>
      </w:r>
      <w:r w:rsidR="00797FF1" w:rsidRPr="006D28A0">
        <w:rPr>
          <w:rFonts w:ascii="Times New Roman" w:hAnsi="Times New Roman" w:cs="Times New Roman"/>
          <w:sz w:val="20"/>
          <w:szCs w:val="20"/>
          <w:lang w:val="af-ZA"/>
        </w:rPr>
        <w:t xml:space="preserve">true </w:t>
      </w:r>
      <w:r w:rsidRPr="006D28A0">
        <w:rPr>
          <w:rFonts w:ascii="Times New Roman" w:hAnsi="Times New Roman" w:cs="Times New Roman"/>
          <w:sz w:val="20"/>
          <w:szCs w:val="20"/>
          <w:lang w:val="af-ZA"/>
        </w:rPr>
        <w:t xml:space="preserve">multiple exponence </w:t>
      </w:r>
      <w:r w:rsidR="000B479D" w:rsidRPr="006D28A0">
        <w:rPr>
          <w:rFonts w:ascii="Times New Roman" w:hAnsi="Times New Roman" w:cs="Times New Roman"/>
          <w:sz w:val="20"/>
          <w:szCs w:val="20"/>
          <w:lang w:val="af-ZA"/>
        </w:rPr>
        <w:t xml:space="preserve">where </w:t>
      </w:r>
      <w:r w:rsidRPr="006D28A0">
        <w:rPr>
          <w:rFonts w:ascii="Times New Roman" w:hAnsi="Times New Roman" w:cs="Times New Roman"/>
          <w:sz w:val="20"/>
          <w:szCs w:val="20"/>
          <w:lang w:val="af-ZA"/>
        </w:rPr>
        <w:t xml:space="preserve">both exponents are attested independently of each other and </w:t>
      </w:r>
      <w:r w:rsidR="000B479D" w:rsidRPr="006D28A0">
        <w:rPr>
          <w:rFonts w:ascii="Times New Roman" w:hAnsi="Times New Roman" w:cs="Times New Roman"/>
          <w:sz w:val="20"/>
          <w:szCs w:val="20"/>
          <w:lang w:val="af-ZA"/>
        </w:rPr>
        <w:t xml:space="preserve">can </w:t>
      </w:r>
      <w:r w:rsidRPr="006D28A0">
        <w:rPr>
          <w:rFonts w:ascii="Times New Roman" w:hAnsi="Times New Roman" w:cs="Times New Roman"/>
          <w:sz w:val="20"/>
          <w:szCs w:val="20"/>
          <w:lang w:val="af-ZA"/>
        </w:rPr>
        <w:t xml:space="preserve">therefore </w:t>
      </w:r>
      <w:r w:rsidR="000B479D" w:rsidRPr="006D28A0">
        <w:rPr>
          <w:rFonts w:ascii="Times New Roman" w:hAnsi="Times New Roman" w:cs="Times New Roman"/>
          <w:sz w:val="20"/>
          <w:szCs w:val="20"/>
          <w:lang w:val="af-ZA"/>
        </w:rPr>
        <w:t xml:space="preserve">be viewed as </w:t>
      </w:r>
      <w:r w:rsidRPr="006D28A0">
        <w:rPr>
          <w:rFonts w:ascii="Times New Roman" w:hAnsi="Times New Roman" w:cs="Times New Roman"/>
          <w:sz w:val="20"/>
          <w:szCs w:val="20"/>
          <w:lang w:val="af-ZA"/>
        </w:rPr>
        <w:t xml:space="preserve">separate morphemes </w:t>
      </w:r>
      <w:r w:rsidRPr="006D28A0">
        <w:rPr>
          <w:rFonts w:ascii="Times New Roman" w:hAnsi="Times New Roman" w:cs="Times New Roman"/>
          <w:sz w:val="20"/>
          <w:szCs w:val="20"/>
          <w:lang w:val="af-ZA"/>
        </w:rPr>
        <w:fldChar w:fldCharType="begin"/>
      </w:r>
      <w:r w:rsidR="0010154B">
        <w:rPr>
          <w:rFonts w:ascii="Times New Roman" w:hAnsi="Times New Roman" w:cs="Times New Roman"/>
          <w:sz w:val="20"/>
          <w:szCs w:val="20"/>
          <w:lang w:val="af-ZA"/>
        </w:rPr>
        <w:instrText xml:space="preserve"> ADDIN ZOTERO_ITEM CSL_CITATION {"citationID":"odsuVVMI","properties":{"formattedCitation":"(Harris 2017: 17\\uc0\\u8211{}21)","plainCitation":"(Harris 2017: 17–21)","noteIndex":10},"citationItems":[{"id":6341,"uris":["http://zotero.org/users/1807324/items/A9RXEB5N"],"itemData":{"id":6341,"type":"book","language":"English","publisher":"Oxford University Press","publisher-place":"Oxford","title":"Multiple exponence","author":[{"family":"Harris","given":"A.C."}],"issued":{"date-parts":[["2017"]]}},"locator":"17-21","label":"page"}],"schema":"https://github.com/citation-style-language/schema/raw/master/csl-citation.json"} </w:instrText>
      </w:r>
      <w:r w:rsidRPr="006D28A0">
        <w:rPr>
          <w:rFonts w:ascii="Times New Roman" w:hAnsi="Times New Roman" w:cs="Times New Roman"/>
          <w:sz w:val="20"/>
          <w:szCs w:val="20"/>
          <w:lang w:val="af-ZA"/>
        </w:rPr>
        <w:fldChar w:fldCharType="separate"/>
      </w:r>
      <w:r w:rsidR="0073105E" w:rsidRPr="001D1E98">
        <w:rPr>
          <w:rFonts w:ascii="Times New Roman" w:hAnsi="Times New Roman" w:cs="Times New Roman"/>
          <w:sz w:val="20"/>
          <w:szCs w:val="24"/>
          <w:lang w:val="en-US"/>
        </w:rPr>
        <w:t>(Harris 2017: 17–21)</w:t>
      </w:r>
      <w:r w:rsidRPr="006D28A0">
        <w:rPr>
          <w:rFonts w:ascii="Times New Roman" w:hAnsi="Times New Roman" w:cs="Times New Roman"/>
          <w:sz w:val="20"/>
          <w:szCs w:val="20"/>
          <w:lang w:val="af-ZA"/>
        </w:rPr>
        <w:fldChar w:fldCharType="end"/>
      </w:r>
      <w:r w:rsidRPr="006D28A0">
        <w:rPr>
          <w:rFonts w:ascii="Times New Roman" w:hAnsi="Times New Roman" w:cs="Times New Roman"/>
          <w:sz w:val="20"/>
          <w:szCs w:val="20"/>
          <w:lang w:val="af-ZA"/>
        </w:rPr>
        <w:t xml:space="preserve">, see </w:t>
      </w:r>
      <w:r w:rsidR="006D28A0">
        <w:rPr>
          <w:rFonts w:ascii="Times New Roman" w:hAnsi="Times New Roman" w:cs="Times New Roman"/>
          <w:sz w:val="20"/>
          <w:szCs w:val="20"/>
          <w:lang w:val="af-ZA"/>
        </w:rPr>
        <w:fldChar w:fldCharType="begin"/>
      </w:r>
      <w:r w:rsidR="0010154B">
        <w:rPr>
          <w:rFonts w:ascii="Times New Roman" w:hAnsi="Times New Roman" w:cs="Times New Roman"/>
          <w:sz w:val="20"/>
          <w:szCs w:val="20"/>
          <w:lang w:val="af-ZA"/>
        </w:rPr>
        <w:instrText xml:space="preserve"> ADDIN ZOTERO_ITEM CSL_CITATION {"citationID":"x1AX2cfi","properties":{"formattedCitation":"(Kaldhol 2024)","plainCitation":"(Kaldhol 2024)","noteIndex":10},"citationItems":[{"id":6340,"uris":["http://zotero.org/users/1807324/items/KFMQUH79"],"itemData":{"id":6340,"type":"article-journal","container-title":"Morphology","DOI":"doi.org/10.1007/s11525-024-09427-w","language":"English","page":"321--367","title":"A typology of tonal exponence","volume":"34","author":[{"family":"Kaldhol","given":"Nina Hagen"}],"issued":{"date-parts":[["2024"]]}}}],"schema":"https://github.com/citation-style-language/schema/raw/master/csl-citation.json"} </w:instrText>
      </w:r>
      <w:r w:rsidR="006D28A0">
        <w:rPr>
          <w:rFonts w:ascii="Times New Roman" w:hAnsi="Times New Roman" w:cs="Times New Roman"/>
          <w:sz w:val="20"/>
          <w:szCs w:val="20"/>
          <w:lang w:val="af-ZA"/>
        </w:rPr>
        <w:fldChar w:fldCharType="separate"/>
      </w:r>
      <w:r w:rsidR="0073105E" w:rsidRPr="001D1E98">
        <w:rPr>
          <w:rFonts w:ascii="Times New Roman" w:hAnsi="Times New Roman" w:cs="Times New Roman"/>
          <w:sz w:val="20"/>
          <w:lang w:val="en-US"/>
        </w:rPr>
        <w:t>(Kaldhol 2024)</w:t>
      </w:r>
      <w:r w:rsidR="006D28A0">
        <w:rPr>
          <w:rFonts w:ascii="Times New Roman" w:hAnsi="Times New Roman" w:cs="Times New Roman"/>
          <w:sz w:val="20"/>
          <w:szCs w:val="20"/>
          <w:lang w:val="af-ZA"/>
        </w:rPr>
        <w:fldChar w:fldCharType="end"/>
      </w:r>
      <w:r w:rsidR="00F8701E">
        <w:rPr>
          <w:rFonts w:ascii="Times New Roman" w:hAnsi="Times New Roman" w:cs="Times New Roman"/>
          <w:sz w:val="20"/>
          <w:szCs w:val="20"/>
          <w:lang w:val="af-ZA"/>
        </w:rPr>
        <w:t xml:space="preserve"> </w:t>
      </w:r>
      <w:r w:rsidRPr="006D28A0">
        <w:rPr>
          <w:rFonts w:ascii="Times New Roman" w:hAnsi="Times New Roman" w:cs="Times New Roman"/>
          <w:sz w:val="20"/>
          <w:szCs w:val="20"/>
          <w:lang w:val="af-ZA"/>
        </w:rPr>
        <w:t>for discussion.</w:t>
      </w:r>
    </w:p>
  </w:footnote>
  <w:footnote w:id="11">
    <w:p w14:paraId="08A64399" w14:textId="3241D528" w:rsidR="005C764C" w:rsidRPr="007E4412" w:rsidRDefault="005C764C" w:rsidP="0073105E">
      <w:pPr>
        <w:pStyle w:val="Paragraphedeliste"/>
        <w:spacing w:after="0" w:line="240" w:lineRule="auto"/>
        <w:ind w:left="0" w:firstLine="454"/>
        <w:jc w:val="both"/>
        <w:rPr>
          <w:lang w:val="af-ZA"/>
        </w:rPr>
      </w:pPr>
      <w:r w:rsidRPr="00245FD6">
        <w:rPr>
          <w:rStyle w:val="Appelnotedebasdep"/>
        </w:rPr>
        <w:footnoteRef/>
      </w:r>
      <w:r w:rsidRPr="00840BC2">
        <w:rPr>
          <w:lang w:val="en-US"/>
        </w:rPr>
        <w:t xml:space="preserve"> </w:t>
      </w:r>
      <w:r w:rsidRPr="00840BC2">
        <w:rPr>
          <w:rFonts w:ascii="Times New Roman" w:hAnsi="Times New Roman" w:cs="Times New Roman"/>
          <w:sz w:val="20"/>
          <w:szCs w:val="20"/>
          <w:lang w:val="en-US"/>
        </w:rPr>
        <w:t xml:space="preserve">There are subtle differences between our understanding of grammatical tone and the definition proposed in </w:t>
      </w:r>
      <w:r w:rsidRPr="00840BC2">
        <w:rPr>
          <w:rFonts w:ascii="Times New Roman" w:hAnsi="Times New Roman" w:cs="Times New Roman"/>
          <w:sz w:val="20"/>
          <w:szCs w:val="20"/>
          <w:lang w:val="af-ZA"/>
        </w:rPr>
        <w:t xml:space="preserve">Rolle </w:t>
      </w:r>
      <w:r w:rsidRPr="00840BC2">
        <w:rPr>
          <w:rFonts w:ascii="Times New Roman" w:hAnsi="Times New Roman" w:cs="Times New Roman"/>
          <w:sz w:val="20"/>
          <w:szCs w:val="20"/>
        </w:rPr>
        <w:fldChar w:fldCharType="begin"/>
      </w:r>
      <w:r w:rsidR="0010154B">
        <w:rPr>
          <w:rFonts w:ascii="Times New Roman" w:hAnsi="Times New Roman" w:cs="Times New Roman"/>
          <w:sz w:val="20"/>
          <w:szCs w:val="20"/>
          <w:lang w:val="af-ZA"/>
        </w:rPr>
        <w:instrText xml:space="preserve"> ADDIN ZOTERO_ITEM CSL_CITATION {"citationID":"RRtIjVzn","properties":{"formattedCitation":"(2018: 19)","plainCitation":"(2018: 19)","noteIndex":11},"citationItems":[{"id":2966,"uris":["http://zotero.org/users/1807324/items/MS6J4488"],"itemData":{"id":2966,"type":"thesis","genre":"Ph.D. dissertation","language":"English","publisher":"University of California-Berkeley","title":"Grammatical tone: Typology and theory","URL":"https://escholarship.org/uc/item/9v01c4vr","author":[{"family":"Rolle","given":"Nicholas"}],"issued":{"date-parts":[["2018"]]}},"locator":"19","label":"page","suppress-author":true}],"schema":"https://github.com/citation-style-language/schema/raw/master/csl-citation.json"} </w:instrText>
      </w:r>
      <w:r w:rsidRPr="00840BC2">
        <w:rPr>
          <w:rFonts w:ascii="Times New Roman" w:hAnsi="Times New Roman" w:cs="Times New Roman"/>
          <w:sz w:val="20"/>
          <w:szCs w:val="20"/>
          <w:lang w:val="af-ZA"/>
        </w:rPr>
        <w:fldChar w:fldCharType="separate"/>
      </w:r>
      <w:r w:rsidR="0073105E" w:rsidRPr="001D1E98">
        <w:rPr>
          <w:rFonts w:ascii="Times New Roman" w:hAnsi="Times New Roman" w:cs="Times New Roman"/>
          <w:sz w:val="20"/>
          <w:lang w:val="en-US"/>
        </w:rPr>
        <w:t>(2018: 19)</w:t>
      </w:r>
      <w:r w:rsidRPr="00840BC2">
        <w:rPr>
          <w:rFonts w:ascii="Times New Roman" w:hAnsi="Times New Roman" w:cs="Times New Roman"/>
          <w:sz w:val="20"/>
          <w:szCs w:val="20"/>
          <w:lang w:val="af-ZA"/>
        </w:rPr>
        <w:fldChar w:fldCharType="end"/>
      </w:r>
      <w:r w:rsidRPr="00840BC2">
        <w:rPr>
          <w:rFonts w:ascii="Times New Roman" w:hAnsi="Times New Roman" w:cs="Times New Roman"/>
          <w:sz w:val="20"/>
          <w:szCs w:val="20"/>
          <w:lang w:val="en-US"/>
        </w:rPr>
        <w:t>:</w:t>
      </w:r>
      <w:r w:rsidRPr="00840BC2">
        <w:rPr>
          <w:rFonts w:ascii="Times New Roman" w:hAnsi="Times New Roman" w:cs="Times New Roman"/>
          <w:b/>
          <w:bCs/>
          <w:sz w:val="20"/>
          <w:szCs w:val="20"/>
          <w:lang w:val="en-US"/>
        </w:rPr>
        <w:t xml:space="preserve"> </w:t>
      </w:r>
      <w:r>
        <w:rPr>
          <w:rFonts w:ascii="Times New Roman" w:hAnsi="Times New Roman" w:cs="Times New Roman"/>
          <w:b/>
          <w:bCs/>
          <w:sz w:val="20"/>
          <w:szCs w:val="20"/>
          <w:lang w:val="en-US"/>
        </w:rPr>
        <w:t>“</w:t>
      </w:r>
      <w:r w:rsidRPr="00840BC2">
        <w:rPr>
          <w:rFonts w:ascii="Times New Roman" w:hAnsi="Times New Roman" w:cs="Times New Roman"/>
          <w:sz w:val="20"/>
          <w:szCs w:val="20"/>
          <w:lang w:val="en-US"/>
        </w:rPr>
        <w:t xml:space="preserve">a </w:t>
      </w:r>
      <w:r w:rsidRPr="00840BC2">
        <w:rPr>
          <w:rFonts w:ascii="Times New Roman" w:hAnsi="Times New Roman" w:cs="Times New Roman"/>
          <w:sz w:val="20"/>
          <w:szCs w:val="20"/>
          <w:lang w:val="en-US"/>
        </w:rPr>
        <w:t xml:space="preserve">tonological operation which is not general across the phonological grammar, and is restricted to the context of a specific morpheme or construction, or a natural class of morphemes or constructions (i.e. grammatically conditioned tone addition, deletion, replacement, shifting, assimilation, dissimilation, </w:t>
      </w:r>
      <w:r w:rsidRPr="00840BC2">
        <w:rPr>
          <w:rFonts w:ascii="Times New Roman" w:hAnsi="Times New Roman" w:cs="Times New Roman"/>
          <w:i/>
          <w:iCs/>
          <w:sz w:val="20"/>
          <w:szCs w:val="20"/>
          <w:lang w:val="en-US"/>
        </w:rPr>
        <w:t>etc</w:t>
      </w:r>
      <w:r w:rsidRPr="00840BC2">
        <w:rPr>
          <w:rFonts w:ascii="Times New Roman" w:hAnsi="Times New Roman" w:cs="Times New Roman"/>
          <w:sz w:val="20"/>
          <w:szCs w:val="20"/>
          <w:lang w:val="en-US"/>
        </w:rPr>
        <w:t>.)</w:t>
      </w:r>
      <w:r>
        <w:rPr>
          <w:rFonts w:ascii="Times New Roman" w:hAnsi="Times New Roman" w:cs="Times New Roman"/>
          <w:sz w:val="20"/>
          <w:szCs w:val="20"/>
          <w:lang w:val="en-US"/>
        </w:rPr>
        <w:t>”</w:t>
      </w:r>
      <w:r w:rsidRPr="00840BC2">
        <w:rPr>
          <w:rFonts w:ascii="Times New Roman" w:hAnsi="Times New Roman" w:cs="Times New Roman"/>
          <w:sz w:val="20"/>
          <w:szCs w:val="20"/>
          <w:lang w:val="en-US"/>
        </w:rPr>
        <w:t>.</w:t>
      </w:r>
      <w:r>
        <w:rPr>
          <w:rFonts w:ascii="Times New Roman" w:hAnsi="Times New Roman" w:cs="Times New Roman"/>
          <w:sz w:val="20"/>
          <w:szCs w:val="20"/>
          <w:lang w:val="en-US"/>
        </w:rPr>
        <w:t xml:space="preserve"> For instance</w:t>
      </w:r>
      <w:r w:rsidRPr="007E4412">
        <w:rPr>
          <w:rFonts w:ascii="Times New Roman" w:hAnsi="Times New Roman" w:cs="Times New Roman"/>
          <w:sz w:val="20"/>
          <w:szCs w:val="20"/>
          <w:lang w:val="en-US"/>
        </w:rPr>
        <w:t xml:space="preserve">, in </w:t>
      </w:r>
      <w:r w:rsidRPr="007E4412">
        <w:rPr>
          <w:rFonts w:ascii="Times New Roman" w:hAnsi="Times New Roman" w:cs="Times New Roman"/>
          <w:sz w:val="20"/>
          <w:szCs w:val="20"/>
          <w:lang w:val="en-US" w:bidi="ar-EG"/>
        </w:rPr>
        <w:t xml:space="preserve">the Jamsay Dogon form </w:t>
      </w:r>
      <w:r w:rsidRPr="007E4412">
        <w:rPr>
          <w:rFonts w:ascii="Times New Roman" w:eastAsia="Times New Roman" w:hAnsi="Times New Roman" w:cs="Times New Roman"/>
          <w:i/>
          <w:iCs/>
          <w:color w:val="000000"/>
          <w:sz w:val="20"/>
          <w:szCs w:val="20"/>
          <w:lang w:val="en-US"/>
        </w:rPr>
        <w:t>tégê</w:t>
      </w:r>
      <w:r w:rsidRPr="007E4412">
        <w:rPr>
          <w:rFonts w:ascii="Times New Roman" w:hAnsi="Times New Roman" w:cs="Times New Roman"/>
          <w:i/>
          <w:iCs/>
          <w:sz w:val="20"/>
          <w:szCs w:val="20"/>
          <w:lang w:val="en-US" w:bidi="ar-EG"/>
        </w:rPr>
        <w:t>ː</w:t>
      </w:r>
      <w:r w:rsidRPr="007E4412">
        <w:rPr>
          <w:rFonts w:ascii="Times New Roman" w:hAnsi="Times New Roman" w:cs="Times New Roman"/>
          <w:sz w:val="20"/>
          <w:szCs w:val="20"/>
          <w:lang w:val="en-US" w:bidi="ar-EG"/>
        </w:rPr>
        <w:t xml:space="preserve"> ‘s/he was/is/will be talking’ (from </w:t>
      </w:r>
      <w:r w:rsidRPr="007E4412">
        <w:rPr>
          <w:rFonts w:ascii="Times New Roman" w:eastAsia="Times New Roman" w:hAnsi="Times New Roman" w:cs="Times New Roman"/>
          <w:i/>
          <w:iCs/>
          <w:color w:val="000000"/>
          <w:sz w:val="20"/>
          <w:szCs w:val="20"/>
          <w:lang w:val="en-US"/>
        </w:rPr>
        <w:t xml:space="preserve">tégé- </w:t>
      </w:r>
      <w:r w:rsidRPr="007E4412">
        <w:rPr>
          <w:rFonts w:ascii="Times New Roman" w:hAnsi="Times New Roman" w:cs="Times New Roman"/>
          <w:sz w:val="20"/>
          <w:szCs w:val="20"/>
          <w:lang w:val="en-US" w:bidi="ar-EG"/>
        </w:rPr>
        <w:t xml:space="preserve">‘talk’) we identify the L toneme on the final mora </w:t>
      </w:r>
      <w:r>
        <w:rPr>
          <w:rFonts w:ascii="Times New Roman" w:hAnsi="Times New Roman" w:cs="Times New Roman"/>
          <w:sz w:val="20"/>
          <w:szCs w:val="20"/>
          <w:lang w:val="en-US" w:bidi="ar-EG"/>
        </w:rPr>
        <w:t xml:space="preserve">as the grammatical tone, while under Rolle’s definition the term applies rather to the </w:t>
      </w:r>
      <w:r w:rsidRPr="007E4412">
        <w:rPr>
          <w:rFonts w:ascii="Times New Roman" w:hAnsi="Times New Roman" w:cs="Times New Roman"/>
          <w:b/>
          <w:bCs/>
          <w:sz w:val="20"/>
          <w:szCs w:val="20"/>
          <w:lang w:val="en-US" w:bidi="ar-EG"/>
        </w:rPr>
        <w:t>operation</w:t>
      </w:r>
      <w:r>
        <w:rPr>
          <w:rFonts w:ascii="Times New Roman" w:hAnsi="Times New Roman" w:cs="Times New Roman"/>
          <w:sz w:val="20"/>
          <w:szCs w:val="20"/>
          <w:lang w:val="en-US" w:bidi="ar-EG"/>
        </w:rPr>
        <w:t xml:space="preserve"> of this toneme’s addition. We still believe that the same set of natural language phenomena would call for postulation of grammatical tones under the two approaches.</w:t>
      </w:r>
    </w:p>
  </w:footnote>
  <w:footnote w:id="12">
    <w:p w14:paraId="2E1ECEB1" w14:textId="43C1DC38" w:rsidR="00AC4FA1" w:rsidRPr="00AC4FA1" w:rsidRDefault="00AC4FA1" w:rsidP="0073105E">
      <w:pPr>
        <w:pStyle w:val="Notedebasdepage"/>
        <w:suppressAutoHyphens w:val="0"/>
        <w:ind w:firstLine="454"/>
        <w:jc w:val="both"/>
        <w:rPr>
          <w:lang w:val="en-US"/>
        </w:rPr>
      </w:pPr>
      <w:r w:rsidRPr="00245FD6">
        <w:rPr>
          <w:rStyle w:val="Appelnotedebasdep"/>
        </w:rPr>
        <w:footnoteRef/>
      </w:r>
      <w:r w:rsidRPr="00DD04A8">
        <w:rPr>
          <w:lang w:val="en-US"/>
        </w:rPr>
        <w:t xml:space="preserve"> </w:t>
      </w:r>
      <w:r w:rsidR="000D4D51" w:rsidRPr="00DD04A8">
        <w:rPr>
          <w:rFonts w:ascii="Times New Roman" w:hAnsi="Times New Roman" w:cs="Times New Roman"/>
          <w:lang w:val="en-US"/>
        </w:rPr>
        <w:t xml:space="preserve">Our </w:t>
      </w:r>
      <w:r w:rsidR="000D4D51">
        <w:rPr>
          <w:rFonts w:ascii="Times New Roman" w:hAnsi="Times New Roman" w:cs="Times New Roman"/>
          <w:lang w:val="en-US" w:bidi="ar-EG"/>
        </w:rPr>
        <w:t>“realization window” is equivalent</w:t>
      </w:r>
      <w:r w:rsidRPr="00DD04A8">
        <w:rPr>
          <w:rFonts w:ascii="Times New Roman" w:hAnsi="Times New Roman" w:cs="Times New Roman"/>
          <w:lang w:val="en-US"/>
        </w:rPr>
        <w:t xml:space="preserve"> to</w:t>
      </w:r>
      <w:r w:rsidRPr="00DD04A8">
        <w:rPr>
          <w:lang w:val="en-US"/>
        </w:rPr>
        <w:t xml:space="preserve"> </w:t>
      </w:r>
      <w:r>
        <w:rPr>
          <w:rFonts w:ascii="Times New Roman" w:hAnsi="Times New Roman" w:cs="Times New Roman"/>
          <w:lang w:val="en-US" w:bidi="ar-EG"/>
        </w:rPr>
        <w:t xml:space="preserve">Rolle’s </w:t>
      </w:r>
      <w:r>
        <w:fldChar w:fldCharType="begin"/>
      </w:r>
      <w:r w:rsidR="0010154B">
        <w:rPr>
          <w:rFonts w:ascii="Times New Roman" w:hAnsi="Times New Roman" w:cs="Times New Roman"/>
          <w:lang w:val="en-US" w:bidi="ar-EG"/>
        </w:rPr>
        <w:instrText xml:space="preserve"> ADDIN ZOTERO_ITEM CSL_CITATION {"citationID":"qOw0mzmf","properties":{"formattedCitation":"(2018: 29)","plainCitation":"(2018: 29)","noteIndex":12},"citationItems":[{"id":2966,"uris":["http://zotero.org/users/1807324/items/MS6J4488"],"itemData":{"id":2966,"type":"thesis","genre":"Ph.D. dissertation","language":"English","publisher":"University of California-Berkeley","title":"Grammatical tone: Typology and theory","URL":"https://escholarship.org/uc/item/9v01c4vr","author":[{"family":"Rolle","given":"Nicholas"}],"issued":{"date-parts":[["2018"]]}},"locator":"29","label":"page","suppress-author":true}],"schema":"https://github.com/citation-style-language/schema/raw/master/csl-citation.json"} </w:instrText>
      </w:r>
      <w:r>
        <w:rPr>
          <w:rFonts w:ascii="Times New Roman" w:hAnsi="Times New Roman" w:cs="Times New Roman"/>
          <w:lang w:val="en-US" w:bidi="ar-EG"/>
        </w:rPr>
        <w:fldChar w:fldCharType="separate"/>
      </w:r>
      <w:r w:rsidR="0073105E" w:rsidRPr="001D1E98">
        <w:rPr>
          <w:rFonts w:ascii="Times New Roman" w:hAnsi="Times New Roman" w:cs="Times New Roman"/>
          <w:lang w:val="en-US"/>
        </w:rPr>
        <w:t>(2018: 29)</w:t>
      </w:r>
      <w:r>
        <w:rPr>
          <w:rFonts w:ascii="Times New Roman" w:hAnsi="Times New Roman" w:cs="Times New Roman"/>
          <w:lang w:val="en-US" w:bidi="ar-EG"/>
        </w:rPr>
        <w:fldChar w:fldCharType="end"/>
      </w:r>
      <w:r>
        <w:rPr>
          <w:rFonts w:ascii="Times New Roman" w:hAnsi="Times New Roman" w:cs="Times New Roman"/>
          <w:lang w:val="en-US" w:bidi="ar-EG"/>
        </w:rPr>
        <w:t xml:space="preserve"> “valuation window”.</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C2DE1"/>
    <w:multiLevelType w:val="hybridMultilevel"/>
    <w:tmpl w:val="ABA2FE30"/>
    <w:lvl w:ilvl="0" w:tplc="2D86FCCC">
      <w:start w:val="7"/>
      <w:numFmt w:val="bullet"/>
      <w:lvlText w:val="-"/>
      <w:lvlJc w:val="left"/>
      <w:pPr>
        <w:ind w:left="814" w:hanging="360"/>
      </w:pPr>
      <w:rPr>
        <w:rFonts w:ascii="Times New Roman" w:eastAsiaTheme="minorHAnsi" w:hAnsi="Times New Roman" w:cs="Times New Roman" w:hint="default"/>
      </w:rPr>
    </w:lvl>
    <w:lvl w:ilvl="1" w:tplc="04090003" w:tentative="1">
      <w:start w:val="1"/>
      <w:numFmt w:val="bullet"/>
      <w:lvlText w:val="o"/>
      <w:lvlJc w:val="left"/>
      <w:pPr>
        <w:ind w:left="1534" w:hanging="360"/>
      </w:pPr>
      <w:rPr>
        <w:rFonts w:ascii="Courier New" w:hAnsi="Courier New" w:cs="Courier New" w:hint="default"/>
      </w:rPr>
    </w:lvl>
    <w:lvl w:ilvl="2" w:tplc="04090005" w:tentative="1">
      <w:start w:val="1"/>
      <w:numFmt w:val="bullet"/>
      <w:lvlText w:val=""/>
      <w:lvlJc w:val="left"/>
      <w:pPr>
        <w:ind w:left="2254" w:hanging="360"/>
      </w:pPr>
      <w:rPr>
        <w:rFonts w:ascii="Wingdings" w:hAnsi="Wingdings" w:hint="default"/>
      </w:rPr>
    </w:lvl>
    <w:lvl w:ilvl="3" w:tplc="04090001" w:tentative="1">
      <w:start w:val="1"/>
      <w:numFmt w:val="bullet"/>
      <w:lvlText w:val=""/>
      <w:lvlJc w:val="left"/>
      <w:pPr>
        <w:ind w:left="2974" w:hanging="360"/>
      </w:pPr>
      <w:rPr>
        <w:rFonts w:ascii="Symbol" w:hAnsi="Symbol" w:hint="default"/>
      </w:rPr>
    </w:lvl>
    <w:lvl w:ilvl="4" w:tplc="04090003" w:tentative="1">
      <w:start w:val="1"/>
      <w:numFmt w:val="bullet"/>
      <w:lvlText w:val="o"/>
      <w:lvlJc w:val="left"/>
      <w:pPr>
        <w:ind w:left="3694" w:hanging="360"/>
      </w:pPr>
      <w:rPr>
        <w:rFonts w:ascii="Courier New" w:hAnsi="Courier New" w:cs="Courier New" w:hint="default"/>
      </w:rPr>
    </w:lvl>
    <w:lvl w:ilvl="5" w:tplc="04090005" w:tentative="1">
      <w:start w:val="1"/>
      <w:numFmt w:val="bullet"/>
      <w:lvlText w:val=""/>
      <w:lvlJc w:val="left"/>
      <w:pPr>
        <w:ind w:left="4414" w:hanging="360"/>
      </w:pPr>
      <w:rPr>
        <w:rFonts w:ascii="Wingdings" w:hAnsi="Wingdings" w:hint="default"/>
      </w:rPr>
    </w:lvl>
    <w:lvl w:ilvl="6" w:tplc="04090001" w:tentative="1">
      <w:start w:val="1"/>
      <w:numFmt w:val="bullet"/>
      <w:lvlText w:val=""/>
      <w:lvlJc w:val="left"/>
      <w:pPr>
        <w:ind w:left="5134" w:hanging="360"/>
      </w:pPr>
      <w:rPr>
        <w:rFonts w:ascii="Symbol" w:hAnsi="Symbol" w:hint="default"/>
      </w:rPr>
    </w:lvl>
    <w:lvl w:ilvl="7" w:tplc="04090003" w:tentative="1">
      <w:start w:val="1"/>
      <w:numFmt w:val="bullet"/>
      <w:lvlText w:val="o"/>
      <w:lvlJc w:val="left"/>
      <w:pPr>
        <w:ind w:left="5854" w:hanging="360"/>
      </w:pPr>
      <w:rPr>
        <w:rFonts w:ascii="Courier New" w:hAnsi="Courier New" w:cs="Courier New" w:hint="default"/>
      </w:rPr>
    </w:lvl>
    <w:lvl w:ilvl="8" w:tplc="04090005" w:tentative="1">
      <w:start w:val="1"/>
      <w:numFmt w:val="bullet"/>
      <w:lvlText w:val=""/>
      <w:lvlJc w:val="left"/>
      <w:pPr>
        <w:ind w:left="6574" w:hanging="360"/>
      </w:pPr>
      <w:rPr>
        <w:rFonts w:ascii="Wingdings" w:hAnsi="Wingdings" w:hint="default"/>
      </w:rPr>
    </w:lvl>
  </w:abstractNum>
  <w:abstractNum w:abstractNumId="1" w15:restartNumberingAfterBreak="0">
    <w:nsid w:val="185A5C85"/>
    <w:multiLevelType w:val="multilevel"/>
    <w:tmpl w:val="43BC0E4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21697FB1"/>
    <w:multiLevelType w:val="multilevel"/>
    <w:tmpl w:val="1D00EABE"/>
    <w:lvl w:ilvl="0">
      <w:start w:val="1"/>
      <w:numFmt w:val="lowerLetter"/>
      <w:lvlText w:val="(%1)"/>
      <w:lvlJc w:val="left"/>
      <w:pPr>
        <w:tabs>
          <w:tab w:val="num" w:pos="0"/>
        </w:tabs>
        <w:ind w:left="814" w:hanging="360"/>
      </w:pPr>
    </w:lvl>
    <w:lvl w:ilvl="1">
      <w:start w:val="1"/>
      <w:numFmt w:val="lowerLetter"/>
      <w:lvlText w:val="%2."/>
      <w:lvlJc w:val="left"/>
      <w:pPr>
        <w:tabs>
          <w:tab w:val="num" w:pos="0"/>
        </w:tabs>
        <w:ind w:left="1534" w:hanging="360"/>
      </w:pPr>
    </w:lvl>
    <w:lvl w:ilvl="2">
      <w:start w:val="1"/>
      <w:numFmt w:val="lowerRoman"/>
      <w:lvlText w:val="%3."/>
      <w:lvlJc w:val="right"/>
      <w:pPr>
        <w:tabs>
          <w:tab w:val="num" w:pos="0"/>
        </w:tabs>
        <w:ind w:left="2254" w:hanging="180"/>
      </w:pPr>
    </w:lvl>
    <w:lvl w:ilvl="3">
      <w:start w:val="1"/>
      <w:numFmt w:val="decimal"/>
      <w:lvlText w:val="%4."/>
      <w:lvlJc w:val="left"/>
      <w:pPr>
        <w:tabs>
          <w:tab w:val="num" w:pos="0"/>
        </w:tabs>
        <w:ind w:left="2974" w:hanging="360"/>
      </w:pPr>
    </w:lvl>
    <w:lvl w:ilvl="4">
      <w:start w:val="1"/>
      <w:numFmt w:val="lowerLetter"/>
      <w:lvlText w:val="%5."/>
      <w:lvlJc w:val="left"/>
      <w:pPr>
        <w:tabs>
          <w:tab w:val="num" w:pos="0"/>
        </w:tabs>
        <w:ind w:left="3694" w:hanging="360"/>
      </w:pPr>
    </w:lvl>
    <w:lvl w:ilvl="5">
      <w:start w:val="1"/>
      <w:numFmt w:val="lowerRoman"/>
      <w:lvlText w:val="%6."/>
      <w:lvlJc w:val="right"/>
      <w:pPr>
        <w:tabs>
          <w:tab w:val="num" w:pos="0"/>
        </w:tabs>
        <w:ind w:left="4414" w:hanging="180"/>
      </w:pPr>
    </w:lvl>
    <w:lvl w:ilvl="6">
      <w:start w:val="1"/>
      <w:numFmt w:val="decimal"/>
      <w:lvlText w:val="%7."/>
      <w:lvlJc w:val="left"/>
      <w:pPr>
        <w:tabs>
          <w:tab w:val="num" w:pos="0"/>
        </w:tabs>
        <w:ind w:left="5134" w:hanging="360"/>
      </w:pPr>
    </w:lvl>
    <w:lvl w:ilvl="7">
      <w:start w:val="1"/>
      <w:numFmt w:val="lowerLetter"/>
      <w:lvlText w:val="%8."/>
      <w:lvlJc w:val="left"/>
      <w:pPr>
        <w:tabs>
          <w:tab w:val="num" w:pos="0"/>
        </w:tabs>
        <w:ind w:left="5854" w:hanging="360"/>
      </w:pPr>
    </w:lvl>
    <w:lvl w:ilvl="8">
      <w:start w:val="1"/>
      <w:numFmt w:val="lowerRoman"/>
      <w:lvlText w:val="%9."/>
      <w:lvlJc w:val="right"/>
      <w:pPr>
        <w:tabs>
          <w:tab w:val="num" w:pos="0"/>
        </w:tabs>
        <w:ind w:left="6574" w:hanging="180"/>
      </w:pPr>
    </w:lvl>
  </w:abstractNum>
  <w:abstractNum w:abstractNumId="3" w15:restartNumberingAfterBreak="0">
    <w:nsid w:val="2D5C531F"/>
    <w:multiLevelType w:val="multilevel"/>
    <w:tmpl w:val="17022BF6"/>
    <w:lvl w:ilvl="0">
      <w:start w:val="2"/>
      <w:numFmt w:val="bullet"/>
      <w:lvlText w:val="-"/>
      <w:lvlJc w:val="left"/>
      <w:pPr>
        <w:tabs>
          <w:tab w:val="num" w:pos="0"/>
        </w:tabs>
        <w:ind w:left="814" w:hanging="360"/>
      </w:pPr>
      <w:rPr>
        <w:rFonts w:ascii="Times New Roman" w:eastAsiaTheme="minorHAnsi" w:hAnsi="Times New Roman" w:cs="Times New Roman" w:hint="default"/>
      </w:rPr>
    </w:lvl>
    <w:lvl w:ilvl="1">
      <w:start w:val="1"/>
      <w:numFmt w:val="bullet"/>
      <w:lvlText w:val="o"/>
      <w:lvlJc w:val="left"/>
      <w:pPr>
        <w:tabs>
          <w:tab w:val="num" w:pos="0"/>
        </w:tabs>
        <w:ind w:left="1534" w:hanging="360"/>
      </w:pPr>
      <w:rPr>
        <w:rFonts w:ascii="Courier New" w:hAnsi="Courier New" w:cs="Courier New" w:hint="default"/>
      </w:rPr>
    </w:lvl>
    <w:lvl w:ilvl="2">
      <w:start w:val="1"/>
      <w:numFmt w:val="bullet"/>
      <w:lvlText w:val=""/>
      <w:lvlJc w:val="left"/>
      <w:pPr>
        <w:tabs>
          <w:tab w:val="num" w:pos="0"/>
        </w:tabs>
        <w:ind w:left="2254" w:hanging="360"/>
      </w:pPr>
      <w:rPr>
        <w:rFonts w:ascii="Wingdings" w:hAnsi="Wingdings" w:cs="Wingdings" w:hint="default"/>
      </w:rPr>
    </w:lvl>
    <w:lvl w:ilvl="3">
      <w:start w:val="1"/>
      <w:numFmt w:val="bullet"/>
      <w:lvlText w:val=""/>
      <w:lvlJc w:val="left"/>
      <w:pPr>
        <w:tabs>
          <w:tab w:val="num" w:pos="0"/>
        </w:tabs>
        <w:ind w:left="2974" w:hanging="360"/>
      </w:pPr>
      <w:rPr>
        <w:rFonts w:ascii="Symbol" w:hAnsi="Symbol" w:cs="Symbol" w:hint="default"/>
      </w:rPr>
    </w:lvl>
    <w:lvl w:ilvl="4">
      <w:start w:val="1"/>
      <w:numFmt w:val="bullet"/>
      <w:lvlText w:val="o"/>
      <w:lvlJc w:val="left"/>
      <w:pPr>
        <w:tabs>
          <w:tab w:val="num" w:pos="0"/>
        </w:tabs>
        <w:ind w:left="3694" w:hanging="360"/>
      </w:pPr>
      <w:rPr>
        <w:rFonts w:ascii="Courier New" w:hAnsi="Courier New" w:cs="Courier New" w:hint="default"/>
      </w:rPr>
    </w:lvl>
    <w:lvl w:ilvl="5">
      <w:start w:val="1"/>
      <w:numFmt w:val="bullet"/>
      <w:lvlText w:val=""/>
      <w:lvlJc w:val="left"/>
      <w:pPr>
        <w:tabs>
          <w:tab w:val="num" w:pos="0"/>
        </w:tabs>
        <w:ind w:left="4414" w:hanging="360"/>
      </w:pPr>
      <w:rPr>
        <w:rFonts w:ascii="Wingdings" w:hAnsi="Wingdings" w:cs="Wingdings" w:hint="default"/>
      </w:rPr>
    </w:lvl>
    <w:lvl w:ilvl="6">
      <w:start w:val="1"/>
      <w:numFmt w:val="bullet"/>
      <w:lvlText w:val=""/>
      <w:lvlJc w:val="left"/>
      <w:pPr>
        <w:tabs>
          <w:tab w:val="num" w:pos="0"/>
        </w:tabs>
        <w:ind w:left="5134" w:hanging="360"/>
      </w:pPr>
      <w:rPr>
        <w:rFonts w:ascii="Symbol" w:hAnsi="Symbol" w:cs="Symbol" w:hint="default"/>
      </w:rPr>
    </w:lvl>
    <w:lvl w:ilvl="7">
      <w:start w:val="1"/>
      <w:numFmt w:val="bullet"/>
      <w:lvlText w:val="o"/>
      <w:lvlJc w:val="left"/>
      <w:pPr>
        <w:tabs>
          <w:tab w:val="num" w:pos="0"/>
        </w:tabs>
        <w:ind w:left="5854" w:hanging="360"/>
      </w:pPr>
      <w:rPr>
        <w:rFonts w:ascii="Courier New" w:hAnsi="Courier New" w:cs="Courier New" w:hint="default"/>
      </w:rPr>
    </w:lvl>
    <w:lvl w:ilvl="8">
      <w:start w:val="1"/>
      <w:numFmt w:val="bullet"/>
      <w:lvlText w:val=""/>
      <w:lvlJc w:val="left"/>
      <w:pPr>
        <w:tabs>
          <w:tab w:val="num" w:pos="0"/>
        </w:tabs>
        <w:ind w:left="6574" w:hanging="360"/>
      </w:pPr>
      <w:rPr>
        <w:rFonts w:ascii="Wingdings" w:hAnsi="Wingdings" w:cs="Wingdings" w:hint="default"/>
      </w:rPr>
    </w:lvl>
  </w:abstractNum>
  <w:abstractNum w:abstractNumId="4" w15:restartNumberingAfterBreak="0">
    <w:nsid w:val="424C0DE8"/>
    <w:multiLevelType w:val="multilevel"/>
    <w:tmpl w:val="457C124E"/>
    <w:lvl w:ilvl="0">
      <w:start w:val="2"/>
      <w:numFmt w:val="bullet"/>
      <w:lvlText w:val="–"/>
      <w:lvlJc w:val="left"/>
      <w:pPr>
        <w:tabs>
          <w:tab w:val="num" w:pos="0"/>
        </w:tabs>
        <w:ind w:left="720" w:hanging="360"/>
      </w:pPr>
      <w:rPr>
        <w:rFonts w:ascii="Calibri" w:eastAsiaTheme="minorHAnsi"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4B17790F"/>
    <w:multiLevelType w:val="multilevel"/>
    <w:tmpl w:val="343EBD14"/>
    <w:lvl w:ilvl="0">
      <w:start w:val="2"/>
      <w:numFmt w:val="decimal"/>
      <w:lvlText w:val="%1."/>
      <w:lvlJc w:val="left"/>
      <w:pPr>
        <w:tabs>
          <w:tab w:val="num" w:pos="0"/>
        </w:tabs>
        <w:ind w:left="814" w:hanging="360"/>
      </w:pPr>
    </w:lvl>
    <w:lvl w:ilvl="1">
      <w:start w:val="1"/>
      <w:numFmt w:val="lowerLetter"/>
      <w:lvlText w:val="%2."/>
      <w:lvlJc w:val="left"/>
      <w:pPr>
        <w:tabs>
          <w:tab w:val="num" w:pos="0"/>
        </w:tabs>
        <w:ind w:left="1534" w:hanging="360"/>
      </w:pPr>
    </w:lvl>
    <w:lvl w:ilvl="2">
      <w:start w:val="1"/>
      <w:numFmt w:val="lowerRoman"/>
      <w:lvlText w:val="%3."/>
      <w:lvlJc w:val="right"/>
      <w:pPr>
        <w:tabs>
          <w:tab w:val="num" w:pos="0"/>
        </w:tabs>
        <w:ind w:left="2254" w:hanging="180"/>
      </w:pPr>
    </w:lvl>
    <w:lvl w:ilvl="3">
      <w:start w:val="1"/>
      <w:numFmt w:val="decimal"/>
      <w:lvlText w:val="%4."/>
      <w:lvlJc w:val="left"/>
      <w:pPr>
        <w:tabs>
          <w:tab w:val="num" w:pos="0"/>
        </w:tabs>
        <w:ind w:left="2974" w:hanging="360"/>
      </w:pPr>
    </w:lvl>
    <w:lvl w:ilvl="4">
      <w:start w:val="1"/>
      <w:numFmt w:val="lowerLetter"/>
      <w:lvlText w:val="%5."/>
      <w:lvlJc w:val="left"/>
      <w:pPr>
        <w:tabs>
          <w:tab w:val="num" w:pos="0"/>
        </w:tabs>
        <w:ind w:left="3694" w:hanging="360"/>
      </w:pPr>
    </w:lvl>
    <w:lvl w:ilvl="5">
      <w:start w:val="1"/>
      <w:numFmt w:val="lowerRoman"/>
      <w:lvlText w:val="%6."/>
      <w:lvlJc w:val="right"/>
      <w:pPr>
        <w:tabs>
          <w:tab w:val="num" w:pos="0"/>
        </w:tabs>
        <w:ind w:left="4414" w:hanging="180"/>
      </w:pPr>
    </w:lvl>
    <w:lvl w:ilvl="6">
      <w:start w:val="1"/>
      <w:numFmt w:val="decimal"/>
      <w:lvlText w:val="%7."/>
      <w:lvlJc w:val="left"/>
      <w:pPr>
        <w:tabs>
          <w:tab w:val="num" w:pos="0"/>
        </w:tabs>
        <w:ind w:left="5134" w:hanging="360"/>
      </w:pPr>
    </w:lvl>
    <w:lvl w:ilvl="7">
      <w:start w:val="1"/>
      <w:numFmt w:val="lowerLetter"/>
      <w:lvlText w:val="%8."/>
      <w:lvlJc w:val="left"/>
      <w:pPr>
        <w:tabs>
          <w:tab w:val="num" w:pos="0"/>
        </w:tabs>
        <w:ind w:left="5854" w:hanging="360"/>
      </w:pPr>
    </w:lvl>
    <w:lvl w:ilvl="8">
      <w:start w:val="1"/>
      <w:numFmt w:val="lowerRoman"/>
      <w:lvlText w:val="%9."/>
      <w:lvlJc w:val="right"/>
      <w:pPr>
        <w:tabs>
          <w:tab w:val="num" w:pos="0"/>
        </w:tabs>
        <w:ind w:left="6574" w:hanging="180"/>
      </w:pPr>
    </w:lvl>
  </w:abstractNum>
  <w:abstractNum w:abstractNumId="6" w15:restartNumberingAfterBreak="0">
    <w:nsid w:val="679D3097"/>
    <w:multiLevelType w:val="multilevel"/>
    <w:tmpl w:val="7BFCFD3C"/>
    <w:lvl w:ilvl="0">
      <w:start w:val="3"/>
      <w:numFmt w:val="bullet"/>
      <w:lvlText w:val="-"/>
      <w:lvlJc w:val="left"/>
      <w:pPr>
        <w:tabs>
          <w:tab w:val="num" w:pos="0"/>
        </w:tabs>
        <w:ind w:left="814" w:hanging="360"/>
      </w:pPr>
      <w:rPr>
        <w:rFonts w:ascii="Times New Roman" w:eastAsiaTheme="minorHAnsi" w:hAnsi="Times New Roman" w:cs="Times New Roman" w:hint="default"/>
      </w:rPr>
    </w:lvl>
    <w:lvl w:ilvl="1">
      <w:start w:val="1"/>
      <w:numFmt w:val="bullet"/>
      <w:lvlText w:val="o"/>
      <w:lvlJc w:val="left"/>
      <w:pPr>
        <w:tabs>
          <w:tab w:val="num" w:pos="0"/>
        </w:tabs>
        <w:ind w:left="1534" w:hanging="360"/>
      </w:pPr>
      <w:rPr>
        <w:rFonts w:ascii="Courier New" w:hAnsi="Courier New" w:cs="Courier New" w:hint="default"/>
      </w:rPr>
    </w:lvl>
    <w:lvl w:ilvl="2">
      <w:start w:val="1"/>
      <w:numFmt w:val="bullet"/>
      <w:lvlText w:val=""/>
      <w:lvlJc w:val="left"/>
      <w:pPr>
        <w:tabs>
          <w:tab w:val="num" w:pos="0"/>
        </w:tabs>
        <w:ind w:left="2254" w:hanging="360"/>
      </w:pPr>
      <w:rPr>
        <w:rFonts w:ascii="Wingdings" w:hAnsi="Wingdings" w:cs="Wingdings" w:hint="default"/>
      </w:rPr>
    </w:lvl>
    <w:lvl w:ilvl="3">
      <w:start w:val="1"/>
      <w:numFmt w:val="bullet"/>
      <w:lvlText w:val=""/>
      <w:lvlJc w:val="left"/>
      <w:pPr>
        <w:tabs>
          <w:tab w:val="num" w:pos="0"/>
        </w:tabs>
        <w:ind w:left="2974" w:hanging="360"/>
      </w:pPr>
      <w:rPr>
        <w:rFonts w:ascii="Symbol" w:hAnsi="Symbol" w:cs="Symbol" w:hint="default"/>
      </w:rPr>
    </w:lvl>
    <w:lvl w:ilvl="4">
      <w:start w:val="1"/>
      <w:numFmt w:val="bullet"/>
      <w:lvlText w:val="o"/>
      <w:lvlJc w:val="left"/>
      <w:pPr>
        <w:tabs>
          <w:tab w:val="num" w:pos="0"/>
        </w:tabs>
        <w:ind w:left="3694" w:hanging="360"/>
      </w:pPr>
      <w:rPr>
        <w:rFonts w:ascii="Courier New" w:hAnsi="Courier New" w:cs="Courier New" w:hint="default"/>
      </w:rPr>
    </w:lvl>
    <w:lvl w:ilvl="5">
      <w:start w:val="1"/>
      <w:numFmt w:val="bullet"/>
      <w:lvlText w:val=""/>
      <w:lvlJc w:val="left"/>
      <w:pPr>
        <w:tabs>
          <w:tab w:val="num" w:pos="0"/>
        </w:tabs>
        <w:ind w:left="4414" w:hanging="360"/>
      </w:pPr>
      <w:rPr>
        <w:rFonts w:ascii="Wingdings" w:hAnsi="Wingdings" w:cs="Wingdings" w:hint="default"/>
      </w:rPr>
    </w:lvl>
    <w:lvl w:ilvl="6">
      <w:start w:val="1"/>
      <w:numFmt w:val="bullet"/>
      <w:lvlText w:val=""/>
      <w:lvlJc w:val="left"/>
      <w:pPr>
        <w:tabs>
          <w:tab w:val="num" w:pos="0"/>
        </w:tabs>
        <w:ind w:left="5134" w:hanging="360"/>
      </w:pPr>
      <w:rPr>
        <w:rFonts w:ascii="Symbol" w:hAnsi="Symbol" w:cs="Symbol" w:hint="default"/>
      </w:rPr>
    </w:lvl>
    <w:lvl w:ilvl="7">
      <w:start w:val="1"/>
      <w:numFmt w:val="bullet"/>
      <w:lvlText w:val="o"/>
      <w:lvlJc w:val="left"/>
      <w:pPr>
        <w:tabs>
          <w:tab w:val="num" w:pos="0"/>
        </w:tabs>
        <w:ind w:left="5854" w:hanging="360"/>
      </w:pPr>
      <w:rPr>
        <w:rFonts w:ascii="Courier New" w:hAnsi="Courier New" w:cs="Courier New" w:hint="default"/>
      </w:rPr>
    </w:lvl>
    <w:lvl w:ilvl="8">
      <w:start w:val="1"/>
      <w:numFmt w:val="bullet"/>
      <w:lvlText w:val=""/>
      <w:lvlJc w:val="left"/>
      <w:pPr>
        <w:tabs>
          <w:tab w:val="num" w:pos="0"/>
        </w:tabs>
        <w:ind w:left="6574" w:hanging="360"/>
      </w:pPr>
      <w:rPr>
        <w:rFonts w:ascii="Wingdings" w:hAnsi="Wingdings" w:cs="Wingdings" w:hint="default"/>
      </w:rPr>
    </w:lvl>
  </w:abstractNum>
  <w:abstractNum w:abstractNumId="7" w15:restartNumberingAfterBreak="0">
    <w:nsid w:val="718959A4"/>
    <w:multiLevelType w:val="multilevel"/>
    <w:tmpl w:val="62804F84"/>
    <w:lvl w:ilvl="0">
      <w:start w:val="6"/>
      <w:numFmt w:val="bullet"/>
      <w:lvlText w:val=""/>
      <w:lvlJc w:val="left"/>
      <w:pPr>
        <w:tabs>
          <w:tab w:val="num" w:pos="0"/>
        </w:tabs>
        <w:ind w:left="814" w:hanging="360"/>
      </w:pPr>
      <w:rPr>
        <w:rFonts w:ascii="Times New Roman" w:eastAsiaTheme="minorHAnsi" w:hAnsi="Times New Roman" w:cs="Times New Roman" w:hint="default"/>
      </w:rPr>
    </w:lvl>
    <w:lvl w:ilvl="1">
      <w:start w:val="1"/>
      <w:numFmt w:val="bullet"/>
      <w:lvlText w:val="o"/>
      <w:lvlJc w:val="left"/>
      <w:pPr>
        <w:tabs>
          <w:tab w:val="num" w:pos="0"/>
        </w:tabs>
        <w:ind w:left="1534" w:hanging="360"/>
      </w:pPr>
      <w:rPr>
        <w:rFonts w:ascii="Courier New" w:hAnsi="Courier New" w:cs="Courier New" w:hint="default"/>
      </w:rPr>
    </w:lvl>
    <w:lvl w:ilvl="2">
      <w:start w:val="1"/>
      <w:numFmt w:val="bullet"/>
      <w:lvlText w:val=""/>
      <w:lvlJc w:val="left"/>
      <w:pPr>
        <w:tabs>
          <w:tab w:val="num" w:pos="0"/>
        </w:tabs>
        <w:ind w:left="2254" w:hanging="360"/>
      </w:pPr>
      <w:rPr>
        <w:rFonts w:ascii="Wingdings" w:hAnsi="Wingdings" w:cs="Wingdings" w:hint="default"/>
      </w:rPr>
    </w:lvl>
    <w:lvl w:ilvl="3">
      <w:start w:val="1"/>
      <w:numFmt w:val="bullet"/>
      <w:lvlText w:val=""/>
      <w:lvlJc w:val="left"/>
      <w:pPr>
        <w:tabs>
          <w:tab w:val="num" w:pos="0"/>
        </w:tabs>
        <w:ind w:left="2974" w:hanging="360"/>
      </w:pPr>
      <w:rPr>
        <w:rFonts w:ascii="Symbol" w:hAnsi="Symbol" w:cs="Symbol" w:hint="default"/>
      </w:rPr>
    </w:lvl>
    <w:lvl w:ilvl="4">
      <w:start w:val="1"/>
      <w:numFmt w:val="bullet"/>
      <w:lvlText w:val="o"/>
      <w:lvlJc w:val="left"/>
      <w:pPr>
        <w:tabs>
          <w:tab w:val="num" w:pos="0"/>
        </w:tabs>
        <w:ind w:left="3694" w:hanging="360"/>
      </w:pPr>
      <w:rPr>
        <w:rFonts w:ascii="Courier New" w:hAnsi="Courier New" w:cs="Courier New" w:hint="default"/>
      </w:rPr>
    </w:lvl>
    <w:lvl w:ilvl="5">
      <w:start w:val="1"/>
      <w:numFmt w:val="bullet"/>
      <w:lvlText w:val=""/>
      <w:lvlJc w:val="left"/>
      <w:pPr>
        <w:tabs>
          <w:tab w:val="num" w:pos="0"/>
        </w:tabs>
        <w:ind w:left="4414" w:hanging="360"/>
      </w:pPr>
      <w:rPr>
        <w:rFonts w:ascii="Wingdings" w:hAnsi="Wingdings" w:cs="Wingdings" w:hint="default"/>
      </w:rPr>
    </w:lvl>
    <w:lvl w:ilvl="6">
      <w:start w:val="1"/>
      <w:numFmt w:val="bullet"/>
      <w:lvlText w:val=""/>
      <w:lvlJc w:val="left"/>
      <w:pPr>
        <w:tabs>
          <w:tab w:val="num" w:pos="0"/>
        </w:tabs>
        <w:ind w:left="5134" w:hanging="360"/>
      </w:pPr>
      <w:rPr>
        <w:rFonts w:ascii="Symbol" w:hAnsi="Symbol" w:cs="Symbol" w:hint="default"/>
      </w:rPr>
    </w:lvl>
    <w:lvl w:ilvl="7">
      <w:start w:val="1"/>
      <w:numFmt w:val="bullet"/>
      <w:lvlText w:val="o"/>
      <w:lvlJc w:val="left"/>
      <w:pPr>
        <w:tabs>
          <w:tab w:val="num" w:pos="0"/>
        </w:tabs>
        <w:ind w:left="5854" w:hanging="360"/>
      </w:pPr>
      <w:rPr>
        <w:rFonts w:ascii="Courier New" w:hAnsi="Courier New" w:cs="Courier New" w:hint="default"/>
      </w:rPr>
    </w:lvl>
    <w:lvl w:ilvl="8">
      <w:start w:val="1"/>
      <w:numFmt w:val="bullet"/>
      <w:lvlText w:val=""/>
      <w:lvlJc w:val="left"/>
      <w:pPr>
        <w:tabs>
          <w:tab w:val="num" w:pos="0"/>
        </w:tabs>
        <w:ind w:left="6574" w:hanging="360"/>
      </w:pPr>
      <w:rPr>
        <w:rFonts w:ascii="Wingdings" w:hAnsi="Wingdings" w:cs="Wingdings" w:hint="default"/>
      </w:rPr>
    </w:lvl>
  </w:abstractNum>
  <w:abstractNum w:abstractNumId="8" w15:restartNumberingAfterBreak="0">
    <w:nsid w:val="75615C5D"/>
    <w:multiLevelType w:val="hybridMultilevel"/>
    <w:tmpl w:val="62C46772"/>
    <w:lvl w:ilvl="0" w:tplc="DD5CCE86">
      <w:start w:val="2"/>
      <w:numFmt w:val="bullet"/>
      <w:lvlText w:val="-"/>
      <w:lvlJc w:val="left"/>
      <w:pPr>
        <w:ind w:left="720" w:hanging="360"/>
      </w:pPr>
      <w:rPr>
        <w:rFonts w:ascii="Times New Roman" w:eastAsia="LinLibertine"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6"/>
  </w:num>
  <w:num w:numId="4">
    <w:abstractNumId w:val="4"/>
  </w:num>
  <w:num w:numId="5">
    <w:abstractNumId w:val="5"/>
  </w:num>
  <w:num w:numId="6">
    <w:abstractNumId w:val="2"/>
  </w:num>
  <w:num w:numId="7">
    <w:abstractNumId w:val="1"/>
  </w:num>
  <w:num w:numId="8">
    <w:abstractNumId w:val="8"/>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oNotDisplayPageBoundaries/>
  <w:proofState w:spelling="clean" w:grammar="clean"/>
  <w:defaultTabStop w:val="708"/>
  <w:autoHyphenation/>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580"/>
    <w:rsid w:val="00002701"/>
    <w:rsid w:val="00003407"/>
    <w:rsid w:val="00024480"/>
    <w:rsid w:val="00052565"/>
    <w:rsid w:val="00053234"/>
    <w:rsid w:val="00075250"/>
    <w:rsid w:val="00083552"/>
    <w:rsid w:val="000968C8"/>
    <w:rsid w:val="000B3314"/>
    <w:rsid w:val="000B479D"/>
    <w:rsid w:val="000B632F"/>
    <w:rsid w:val="000D4D51"/>
    <w:rsid w:val="000D5829"/>
    <w:rsid w:val="000D6404"/>
    <w:rsid w:val="000E57F2"/>
    <w:rsid w:val="000F6DE7"/>
    <w:rsid w:val="0010154B"/>
    <w:rsid w:val="00102CA2"/>
    <w:rsid w:val="0010354C"/>
    <w:rsid w:val="00106079"/>
    <w:rsid w:val="001103A8"/>
    <w:rsid w:val="00117763"/>
    <w:rsid w:val="0015318F"/>
    <w:rsid w:val="00160240"/>
    <w:rsid w:val="001756B8"/>
    <w:rsid w:val="00186D1E"/>
    <w:rsid w:val="001B2F5E"/>
    <w:rsid w:val="001B7701"/>
    <w:rsid w:val="001C2AB7"/>
    <w:rsid w:val="001C392E"/>
    <w:rsid w:val="001D1E98"/>
    <w:rsid w:val="0021049E"/>
    <w:rsid w:val="00234DF1"/>
    <w:rsid w:val="00235E70"/>
    <w:rsid w:val="00245FD6"/>
    <w:rsid w:val="0025769D"/>
    <w:rsid w:val="0026008A"/>
    <w:rsid w:val="002628A1"/>
    <w:rsid w:val="0026480D"/>
    <w:rsid w:val="002704D9"/>
    <w:rsid w:val="00280553"/>
    <w:rsid w:val="002A4DDB"/>
    <w:rsid w:val="002B65E2"/>
    <w:rsid w:val="002E0FA0"/>
    <w:rsid w:val="0031564A"/>
    <w:rsid w:val="003456B8"/>
    <w:rsid w:val="00365226"/>
    <w:rsid w:val="00370B67"/>
    <w:rsid w:val="003A694F"/>
    <w:rsid w:val="003A7660"/>
    <w:rsid w:val="003B558A"/>
    <w:rsid w:val="003B571B"/>
    <w:rsid w:val="004544C6"/>
    <w:rsid w:val="00470D59"/>
    <w:rsid w:val="0049695C"/>
    <w:rsid w:val="00496A46"/>
    <w:rsid w:val="004B0266"/>
    <w:rsid w:val="00504B0C"/>
    <w:rsid w:val="00504BF2"/>
    <w:rsid w:val="00512F76"/>
    <w:rsid w:val="005276B2"/>
    <w:rsid w:val="00572C8C"/>
    <w:rsid w:val="00582046"/>
    <w:rsid w:val="0059582A"/>
    <w:rsid w:val="005B27E4"/>
    <w:rsid w:val="005B7155"/>
    <w:rsid w:val="005C764C"/>
    <w:rsid w:val="005E7A32"/>
    <w:rsid w:val="0060752D"/>
    <w:rsid w:val="006079BC"/>
    <w:rsid w:val="00654135"/>
    <w:rsid w:val="00662DB3"/>
    <w:rsid w:val="00675677"/>
    <w:rsid w:val="0069056E"/>
    <w:rsid w:val="0069137A"/>
    <w:rsid w:val="006D28A0"/>
    <w:rsid w:val="006F5B4A"/>
    <w:rsid w:val="00710E17"/>
    <w:rsid w:val="00715FD9"/>
    <w:rsid w:val="0072537C"/>
    <w:rsid w:val="0072788C"/>
    <w:rsid w:val="0073105E"/>
    <w:rsid w:val="00731213"/>
    <w:rsid w:val="007350AE"/>
    <w:rsid w:val="00743239"/>
    <w:rsid w:val="00762B6C"/>
    <w:rsid w:val="00764E7D"/>
    <w:rsid w:val="007759C1"/>
    <w:rsid w:val="00790866"/>
    <w:rsid w:val="00797FF1"/>
    <w:rsid w:val="007C4367"/>
    <w:rsid w:val="007E0F3E"/>
    <w:rsid w:val="007F41D1"/>
    <w:rsid w:val="007F7F2B"/>
    <w:rsid w:val="00800C6B"/>
    <w:rsid w:val="008027E8"/>
    <w:rsid w:val="008419D8"/>
    <w:rsid w:val="00882215"/>
    <w:rsid w:val="008868C4"/>
    <w:rsid w:val="00887D7E"/>
    <w:rsid w:val="008A0056"/>
    <w:rsid w:val="008B74AE"/>
    <w:rsid w:val="008C6B6D"/>
    <w:rsid w:val="008D01A7"/>
    <w:rsid w:val="008D01CB"/>
    <w:rsid w:val="008F3D17"/>
    <w:rsid w:val="00920FBD"/>
    <w:rsid w:val="00925BD9"/>
    <w:rsid w:val="0093432F"/>
    <w:rsid w:val="00941E8C"/>
    <w:rsid w:val="00964110"/>
    <w:rsid w:val="009669CC"/>
    <w:rsid w:val="00966C11"/>
    <w:rsid w:val="009803C7"/>
    <w:rsid w:val="009A321B"/>
    <w:rsid w:val="009A48AB"/>
    <w:rsid w:val="009B1A8C"/>
    <w:rsid w:val="009B6442"/>
    <w:rsid w:val="009C72CF"/>
    <w:rsid w:val="009D4C60"/>
    <w:rsid w:val="009F7272"/>
    <w:rsid w:val="00A026AC"/>
    <w:rsid w:val="00A0530F"/>
    <w:rsid w:val="00A068F8"/>
    <w:rsid w:val="00A11E75"/>
    <w:rsid w:val="00A11E77"/>
    <w:rsid w:val="00A153E8"/>
    <w:rsid w:val="00A36E44"/>
    <w:rsid w:val="00A502F5"/>
    <w:rsid w:val="00A63BB5"/>
    <w:rsid w:val="00A87B38"/>
    <w:rsid w:val="00A96F75"/>
    <w:rsid w:val="00AC4FA1"/>
    <w:rsid w:val="00AF2981"/>
    <w:rsid w:val="00B0191C"/>
    <w:rsid w:val="00B256CD"/>
    <w:rsid w:val="00B6179C"/>
    <w:rsid w:val="00B8430E"/>
    <w:rsid w:val="00B86524"/>
    <w:rsid w:val="00BC12A4"/>
    <w:rsid w:val="00BF0AA0"/>
    <w:rsid w:val="00C41808"/>
    <w:rsid w:val="00C541A0"/>
    <w:rsid w:val="00C65F1F"/>
    <w:rsid w:val="00C724C9"/>
    <w:rsid w:val="00C8137F"/>
    <w:rsid w:val="00D00580"/>
    <w:rsid w:val="00D02686"/>
    <w:rsid w:val="00D200CD"/>
    <w:rsid w:val="00D23692"/>
    <w:rsid w:val="00D24C28"/>
    <w:rsid w:val="00D54915"/>
    <w:rsid w:val="00D733FB"/>
    <w:rsid w:val="00D774ED"/>
    <w:rsid w:val="00D873E4"/>
    <w:rsid w:val="00DA61DB"/>
    <w:rsid w:val="00DD04A8"/>
    <w:rsid w:val="00DE28EE"/>
    <w:rsid w:val="00DE5A20"/>
    <w:rsid w:val="00DF3125"/>
    <w:rsid w:val="00DF78F9"/>
    <w:rsid w:val="00DF7D9A"/>
    <w:rsid w:val="00E122BF"/>
    <w:rsid w:val="00E14F71"/>
    <w:rsid w:val="00E15EC1"/>
    <w:rsid w:val="00E34AB5"/>
    <w:rsid w:val="00E41CF7"/>
    <w:rsid w:val="00E606C9"/>
    <w:rsid w:val="00E81E6A"/>
    <w:rsid w:val="00E82F1F"/>
    <w:rsid w:val="00EC1B28"/>
    <w:rsid w:val="00EE6E04"/>
    <w:rsid w:val="00EF7682"/>
    <w:rsid w:val="00F005B8"/>
    <w:rsid w:val="00F26A80"/>
    <w:rsid w:val="00F44E6A"/>
    <w:rsid w:val="00F66957"/>
    <w:rsid w:val="00F8701E"/>
    <w:rsid w:val="00FC02FD"/>
    <w:rsid w:val="00FF03D4"/>
  </w:rsids>
  <m:mathPr>
    <m:mathFont m:val="Cambria Math"/>
    <m:brkBin m:val="before"/>
    <m:brkBinSub m:val="--"/>
    <m:smallFrac m:val="0"/>
    <m:dispDef/>
    <m:lMargin m:val="0"/>
    <m:rMargin m:val="0"/>
    <m:defJc m:val="centerGroup"/>
    <m:wrapIndent m:val="1440"/>
    <m:intLim m:val="subSup"/>
    <m:naryLim m:val="undOvr"/>
  </m:mathPr>
  <w:themeFontLang w:val="fr-FR"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7FC234"/>
  <w15:docId w15:val="{D5C15E7D-65AA-475D-8322-5BA3AEC96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2B15"/>
    <w:pPr>
      <w:spacing w:after="160" w:line="259" w:lineRule="auto"/>
    </w:pPr>
  </w:style>
  <w:style w:type="paragraph" w:styleId="Titre1">
    <w:name w:val="heading 1"/>
    <w:basedOn w:val="Normal"/>
    <w:next w:val="Normal"/>
    <w:link w:val="Titre1Car"/>
    <w:uiPriority w:val="9"/>
    <w:qFormat/>
    <w:rsid w:val="00092B1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next w:val="Normal"/>
    <w:link w:val="Titre2Car"/>
    <w:uiPriority w:val="9"/>
    <w:unhideWhenUsed/>
    <w:qFormat/>
    <w:rsid w:val="00092B1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itre3">
    <w:name w:val="heading 3"/>
    <w:basedOn w:val="Normal"/>
    <w:next w:val="Normal"/>
    <w:link w:val="Titre3Car"/>
    <w:uiPriority w:val="9"/>
    <w:unhideWhenUsed/>
    <w:qFormat/>
    <w:rsid w:val="00DF6D4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itre4">
    <w:name w:val="heading 4"/>
    <w:basedOn w:val="Normal"/>
    <w:next w:val="Normal"/>
    <w:link w:val="Titre4Car"/>
    <w:uiPriority w:val="9"/>
    <w:unhideWhenUsed/>
    <w:qFormat/>
    <w:rsid w:val="001151AF"/>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qFormat/>
    <w:rsid w:val="00092B15"/>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qFormat/>
    <w:rsid w:val="00092B15"/>
    <w:rPr>
      <w:rFonts w:asciiTheme="majorHAnsi" w:eastAsiaTheme="majorEastAsia" w:hAnsiTheme="majorHAnsi" w:cstheme="majorBidi"/>
      <w:color w:val="2F5496" w:themeColor="accent1" w:themeShade="BF"/>
      <w:sz w:val="26"/>
      <w:szCs w:val="26"/>
    </w:rPr>
  </w:style>
  <w:style w:type="character" w:customStyle="1" w:styleId="NotedebasdepageCar">
    <w:name w:val="Note de bas de page Car"/>
    <w:basedOn w:val="Policepardfaut"/>
    <w:link w:val="Notedebasdepage"/>
    <w:uiPriority w:val="99"/>
    <w:qFormat/>
    <w:rsid w:val="00092B15"/>
    <w:rPr>
      <w:sz w:val="20"/>
      <w:szCs w:val="20"/>
    </w:rPr>
  </w:style>
  <w:style w:type="character" w:customStyle="1" w:styleId="Caractresdenotedebasdepage">
    <w:name w:val="Caractères de note de bas de page"/>
    <w:basedOn w:val="Policepardfaut"/>
    <w:uiPriority w:val="99"/>
    <w:semiHidden/>
    <w:unhideWhenUsed/>
    <w:qFormat/>
    <w:rsid w:val="00092B15"/>
    <w:rPr>
      <w:vertAlign w:val="superscript"/>
    </w:rPr>
  </w:style>
  <w:style w:type="character" w:customStyle="1" w:styleId="Ancredenotedebasdepage">
    <w:name w:val="Ancre de note de bas de page"/>
    <w:rPr>
      <w:vertAlign w:val="superscript"/>
    </w:rPr>
  </w:style>
  <w:style w:type="character" w:customStyle="1" w:styleId="VerbatimChar">
    <w:name w:val="Verbatim Char"/>
    <w:basedOn w:val="Policepardfaut"/>
    <w:link w:val="SourceCode"/>
    <w:qFormat/>
    <w:rsid w:val="00092B15"/>
    <w:rPr>
      <w:rFonts w:ascii="Consolas" w:hAnsi="Consolas"/>
    </w:rPr>
  </w:style>
  <w:style w:type="character" w:customStyle="1" w:styleId="CorpsdetexteCar">
    <w:name w:val="Corps de texte Car"/>
    <w:basedOn w:val="Policepardfaut"/>
    <w:link w:val="Corpsdetexte"/>
    <w:qFormat/>
    <w:rsid w:val="00092B15"/>
    <w:rPr>
      <w:sz w:val="24"/>
      <w:szCs w:val="24"/>
      <w:lang w:val="en-US"/>
    </w:rPr>
  </w:style>
  <w:style w:type="character" w:customStyle="1" w:styleId="Titre3Car">
    <w:name w:val="Titre 3 Car"/>
    <w:basedOn w:val="Policepardfaut"/>
    <w:link w:val="Titre3"/>
    <w:uiPriority w:val="9"/>
    <w:qFormat/>
    <w:rsid w:val="00DF6D4F"/>
    <w:rPr>
      <w:rFonts w:asciiTheme="majorHAnsi" w:eastAsiaTheme="majorEastAsia" w:hAnsiTheme="majorHAnsi" w:cstheme="majorBidi"/>
      <w:color w:val="1F3763" w:themeColor="accent1" w:themeShade="7F"/>
      <w:sz w:val="24"/>
      <w:szCs w:val="24"/>
    </w:rPr>
  </w:style>
  <w:style w:type="character" w:customStyle="1" w:styleId="Titre4Car">
    <w:name w:val="Titre 4 Car"/>
    <w:basedOn w:val="Policepardfaut"/>
    <w:link w:val="Titre4"/>
    <w:uiPriority w:val="9"/>
    <w:qFormat/>
    <w:rsid w:val="001151AF"/>
    <w:rPr>
      <w:rFonts w:asciiTheme="majorHAnsi" w:eastAsiaTheme="majorEastAsia" w:hAnsiTheme="majorHAnsi" w:cstheme="majorBidi"/>
      <w:i/>
      <w:iCs/>
      <w:color w:val="2F5496" w:themeColor="accent1" w:themeShade="BF"/>
    </w:rPr>
  </w:style>
  <w:style w:type="character" w:customStyle="1" w:styleId="Caractresdenotedefin">
    <w:name w:val="Caractères de note de fin"/>
    <w:basedOn w:val="Policepardfaut"/>
    <w:uiPriority w:val="99"/>
    <w:semiHidden/>
    <w:unhideWhenUsed/>
    <w:qFormat/>
    <w:rsid w:val="00AA7DB9"/>
    <w:rPr>
      <w:vertAlign w:val="superscript"/>
    </w:rPr>
  </w:style>
  <w:style w:type="character" w:customStyle="1" w:styleId="Ancredenotedefin">
    <w:name w:val="Ancre de note de fin"/>
    <w:rPr>
      <w:vertAlign w:val="superscript"/>
    </w:rPr>
  </w:style>
  <w:style w:type="character" w:styleId="Marquedecommentaire">
    <w:name w:val="annotation reference"/>
    <w:basedOn w:val="Policepardfaut"/>
    <w:uiPriority w:val="99"/>
    <w:semiHidden/>
    <w:unhideWhenUsed/>
    <w:qFormat/>
    <w:rsid w:val="00EA0951"/>
    <w:rPr>
      <w:sz w:val="16"/>
      <w:szCs w:val="16"/>
    </w:rPr>
  </w:style>
  <w:style w:type="character" w:customStyle="1" w:styleId="CommentaireCar">
    <w:name w:val="Commentaire Car"/>
    <w:basedOn w:val="Policepardfaut"/>
    <w:link w:val="Commentaire"/>
    <w:uiPriority w:val="99"/>
    <w:semiHidden/>
    <w:qFormat/>
    <w:rsid w:val="00EA0951"/>
    <w:rPr>
      <w:sz w:val="20"/>
      <w:szCs w:val="20"/>
    </w:rPr>
  </w:style>
  <w:style w:type="character" w:customStyle="1" w:styleId="ObjetducommentaireCar">
    <w:name w:val="Objet du commentaire Car"/>
    <w:basedOn w:val="CommentaireCar"/>
    <w:link w:val="Objetducommentaire"/>
    <w:uiPriority w:val="99"/>
    <w:semiHidden/>
    <w:qFormat/>
    <w:rsid w:val="00EA0951"/>
    <w:rPr>
      <w:b/>
      <w:bCs/>
      <w:sz w:val="20"/>
      <w:szCs w:val="20"/>
    </w:rPr>
  </w:style>
  <w:style w:type="character" w:customStyle="1" w:styleId="im">
    <w:name w:val="im"/>
    <w:basedOn w:val="Policepardfaut"/>
    <w:qFormat/>
    <w:rsid w:val="00AE12DB"/>
  </w:style>
  <w:style w:type="character" w:customStyle="1" w:styleId="Numrotationdelignes">
    <w:name w:val="Numérotation de lignes"/>
  </w:style>
  <w:style w:type="paragraph" w:styleId="Titre">
    <w:name w:val="Title"/>
    <w:basedOn w:val="Normal"/>
    <w:next w:val="Corpsdetexte"/>
    <w:qFormat/>
    <w:pPr>
      <w:keepNext/>
      <w:spacing w:before="240" w:after="120"/>
    </w:pPr>
    <w:rPr>
      <w:rFonts w:ascii="Liberation Sans" w:eastAsia="Noto Sans CJK SC" w:hAnsi="Liberation Sans" w:cs="Lohit Devanagari"/>
      <w:sz w:val="28"/>
      <w:szCs w:val="28"/>
    </w:rPr>
  </w:style>
  <w:style w:type="paragraph" w:styleId="Corpsdetexte">
    <w:name w:val="Body Text"/>
    <w:basedOn w:val="Normal"/>
    <w:link w:val="CorpsdetexteCar"/>
    <w:qFormat/>
    <w:rsid w:val="00092B15"/>
    <w:pPr>
      <w:spacing w:before="180" w:after="180" w:line="240" w:lineRule="auto"/>
    </w:pPr>
    <w:rPr>
      <w:sz w:val="24"/>
      <w:szCs w:val="24"/>
      <w:lang w:val="en-US"/>
    </w:rPr>
  </w:style>
  <w:style w:type="paragraph" w:styleId="Liste">
    <w:name w:val="List"/>
    <w:basedOn w:val="Corpsdetexte"/>
    <w:rPr>
      <w:rFonts w:cs="Lohit Devanagari"/>
    </w:rPr>
  </w:style>
  <w:style w:type="paragraph" w:styleId="Lgende">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Paragraphedeliste">
    <w:name w:val="List Paragraph"/>
    <w:basedOn w:val="Normal"/>
    <w:uiPriority w:val="34"/>
    <w:qFormat/>
    <w:rsid w:val="00092B15"/>
    <w:pPr>
      <w:ind w:left="720"/>
      <w:contextualSpacing/>
    </w:pPr>
  </w:style>
  <w:style w:type="paragraph" w:styleId="Notedebasdepage">
    <w:name w:val="footnote text"/>
    <w:basedOn w:val="Normal"/>
    <w:link w:val="NotedebasdepageCar"/>
    <w:uiPriority w:val="99"/>
    <w:unhideWhenUsed/>
    <w:rsid w:val="00092B15"/>
    <w:pPr>
      <w:spacing w:after="0" w:line="240" w:lineRule="auto"/>
    </w:pPr>
    <w:rPr>
      <w:sz w:val="20"/>
      <w:szCs w:val="20"/>
    </w:rPr>
  </w:style>
  <w:style w:type="paragraph" w:customStyle="1" w:styleId="SourceCode">
    <w:name w:val="Source Code"/>
    <w:basedOn w:val="Normal"/>
    <w:link w:val="VerbatimChar"/>
    <w:qFormat/>
    <w:rsid w:val="00092B15"/>
    <w:pPr>
      <w:spacing w:after="200" w:line="240" w:lineRule="auto"/>
    </w:pPr>
    <w:rPr>
      <w:rFonts w:ascii="Consolas" w:hAnsi="Consolas"/>
    </w:rPr>
  </w:style>
  <w:style w:type="paragraph" w:styleId="Bibliographie">
    <w:name w:val="Bibliography"/>
    <w:basedOn w:val="Normal"/>
    <w:next w:val="Normal"/>
    <w:uiPriority w:val="37"/>
    <w:unhideWhenUsed/>
    <w:qFormat/>
    <w:rsid w:val="00553C7C"/>
    <w:pPr>
      <w:spacing w:after="0" w:line="240" w:lineRule="auto"/>
      <w:ind w:left="720" w:hanging="720"/>
    </w:pPr>
  </w:style>
  <w:style w:type="paragraph" w:styleId="Commentaire">
    <w:name w:val="annotation text"/>
    <w:basedOn w:val="Normal"/>
    <w:link w:val="CommentaireCar"/>
    <w:uiPriority w:val="99"/>
    <w:semiHidden/>
    <w:unhideWhenUsed/>
    <w:qFormat/>
    <w:rsid w:val="00EA0951"/>
    <w:pPr>
      <w:spacing w:line="240" w:lineRule="auto"/>
    </w:pPr>
    <w:rPr>
      <w:sz w:val="20"/>
      <w:szCs w:val="20"/>
    </w:rPr>
  </w:style>
  <w:style w:type="paragraph" w:styleId="Objetducommentaire">
    <w:name w:val="annotation subject"/>
    <w:basedOn w:val="Commentaire"/>
    <w:next w:val="Commentaire"/>
    <w:link w:val="ObjetducommentaireCar"/>
    <w:uiPriority w:val="99"/>
    <w:semiHidden/>
    <w:unhideWhenUsed/>
    <w:qFormat/>
    <w:rsid w:val="00EA0951"/>
    <w:rPr>
      <w:b/>
      <w:bCs/>
    </w:rPr>
  </w:style>
  <w:style w:type="paragraph" w:styleId="NormalWeb">
    <w:name w:val="Normal (Web)"/>
    <w:basedOn w:val="Normal"/>
    <w:uiPriority w:val="99"/>
    <w:semiHidden/>
    <w:unhideWhenUsed/>
    <w:qFormat/>
    <w:rsid w:val="00BC6E5A"/>
    <w:pPr>
      <w:spacing w:beforeAutospacing="1"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39"/>
    <w:rsid w:val="00092B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ppelnotedebasdep">
    <w:name w:val="footnote reference"/>
    <w:basedOn w:val="Policepardfaut"/>
    <w:uiPriority w:val="99"/>
    <w:semiHidden/>
    <w:unhideWhenUsed/>
    <w:rsid w:val="00E122BF"/>
    <w:rPr>
      <w:vertAlign w:val="superscript"/>
    </w:rPr>
  </w:style>
  <w:style w:type="paragraph" w:styleId="En-tte">
    <w:name w:val="header"/>
    <w:basedOn w:val="Normal"/>
    <w:link w:val="En-tteCar"/>
    <w:uiPriority w:val="99"/>
    <w:unhideWhenUsed/>
    <w:rsid w:val="007350AE"/>
    <w:pPr>
      <w:tabs>
        <w:tab w:val="center" w:pos="4536"/>
        <w:tab w:val="right" w:pos="9072"/>
      </w:tabs>
      <w:spacing w:after="0" w:line="240" w:lineRule="auto"/>
    </w:pPr>
  </w:style>
  <w:style w:type="character" w:customStyle="1" w:styleId="En-tteCar">
    <w:name w:val="En-tête Car"/>
    <w:basedOn w:val="Policepardfaut"/>
    <w:link w:val="En-tte"/>
    <w:uiPriority w:val="99"/>
    <w:rsid w:val="007350AE"/>
  </w:style>
  <w:style w:type="paragraph" w:styleId="Pieddepage">
    <w:name w:val="footer"/>
    <w:basedOn w:val="Normal"/>
    <w:link w:val="PieddepageCar"/>
    <w:uiPriority w:val="99"/>
    <w:unhideWhenUsed/>
    <w:rsid w:val="007350A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7350AE"/>
  </w:style>
  <w:style w:type="character" w:styleId="Appeldenotedefin">
    <w:name w:val="endnote reference"/>
    <w:basedOn w:val="Policepardfaut"/>
    <w:uiPriority w:val="99"/>
    <w:semiHidden/>
    <w:unhideWhenUsed/>
    <w:rsid w:val="00AC4FA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6323706">
      <w:bodyDiv w:val="1"/>
      <w:marLeft w:val="0"/>
      <w:marRight w:val="0"/>
      <w:marTop w:val="0"/>
      <w:marBottom w:val="0"/>
      <w:divBdr>
        <w:top w:val="none" w:sz="0" w:space="0" w:color="auto"/>
        <w:left w:val="none" w:sz="0" w:space="0" w:color="auto"/>
        <w:bottom w:val="none" w:sz="0" w:space="0" w:color="auto"/>
        <w:right w:val="none" w:sz="0" w:space="0" w:color="auto"/>
      </w:divBdr>
      <w:divsChild>
        <w:div w:id="521629520">
          <w:marLeft w:val="0"/>
          <w:marRight w:val="0"/>
          <w:marTop w:val="0"/>
          <w:marBottom w:val="0"/>
          <w:divBdr>
            <w:top w:val="none" w:sz="0" w:space="0" w:color="auto"/>
            <w:left w:val="none" w:sz="0" w:space="0" w:color="auto"/>
            <w:bottom w:val="none" w:sz="0" w:space="0" w:color="auto"/>
            <w:right w:val="none" w:sz="0" w:space="0" w:color="auto"/>
          </w:divBdr>
        </w:div>
        <w:div w:id="2084375094">
          <w:marLeft w:val="0"/>
          <w:marRight w:val="0"/>
          <w:marTop w:val="0"/>
          <w:marBottom w:val="0"/>
          <w:divBdr>
            <w:top w:val="none" w:sz="0" w:space="0" w:color="auto"/>
            <w:left w:val="none" w:sz="0" w:space="0" w:color="auto"/>
            <w:bottom w:val="none" w:sz="0" w:space="0" w:color="auto"/>
            <w:right w:val="none" w:sz="0" w:space="0" w:color="auto"/>
          </w:divBdr>
        </w:div>
        <w:div w:id="1430274727">
          <w:marLeft w:val="0"/>
          <w:marRight w:val="0"/>
          <w:marTop w:val="0"/>
          <w:marBottom w:val="0"/>
          <w:divBdr>
            <w:top w:val="none" w:sz="0" w:space="0" w:color="auto"/>
            <w:left w:val="none" w:sz="0" w:space="0" w:color="auto"/>
            <w:bottom w:val="none" w:sz="0" w:space="0" w:color="auto"/>
            <w:right w:val="none" w:sz="0" w:space="0" w:color="auto"/>
          </w:divBdr>
        </w:div>
        <w:div w:id="663976721">
          <w:marLeft w:val="0"/>
          <w:marRight w:val="0"/>
          <w:marTop w:val="0"/>
          <w:marBottom w:val="0"/>
          <w:divBdr>
            <w:top w:val="none" w:sz="0" w:space="0" w:color="auto"/>
            <w:left w:val="none" w:sz="0" w:space="0" w:color="auto"/>
            <w:bottom w:val="none" w:sz="0" w:space="0" w:color="auto"/>
            <w:right w:val="none" w:sz="0" w:space="0" w:color="auto"/>
          </w:divBdr>
        </w:div>
        <w:div w:id="2035374175">
          <w:marLeft w:val="0"/>
          <w:marRight w:val="0"/>
          <w:marTop w:val="0"/>
          <w:marBottom w:val="0"/>
          <w:divBdr>
            <w:top w:val="none" w:sz="0" w:space="0" w:color="auto"/>
            <w:left w:val="none" w:sz="0" w:space="0" w:color="auto"/>
            <w:bottom w:val="none" w:sz="0" w:space="0" w:color="auto"/>
            <w:right w:val="none" w:sz="0" w:space="0" w:color="auto"/>
          </w:divBdr>
        </w:div>
        <w:div w:id="1230113573">
          <w:marLeft w:val="0"/>
          <w:marRight w:val="0"/>
          <w:marTop w:val="0"/>
          <w:marBottom w:val="0"/>
          <w:divBdr>
            <w:top w:val="none" w:sz="0" w:space="0" w:color="auto"/>
            <w:left w:val="none" w:sz="0" w:space="0" w:color="auto"/>
            <w:bottom w:val="none" w:sz="0" w:space="0" w:color="auto"/>
            <w:right w:val="none" w:sz="0" w:space="0" w:color="auto"/>
          </w:divBdr>
        </w:div>
        <w:div w:id="471362617">
          <w:marLeft w:val="0"/>
          <w:marRight w:val="0"/>
          <w:marTop w:val="0"/>
          <w:marBottom w:val="0"/>
          <w:divBdr>
            <w:top w:val="none" w:sz="0" w:space="0" w:color="auto"/>
            <w:left w:val="none" w:sz="0" w:space="0" w:color="auto"/>
            <w:bottom w:val="none" w:sz="0" w:space="0" w:color="auto"/>
            <w:right w:val="none" w:sz="0" w:space="0" w:color="auto"/>
          </w:divBdr>
        </w:div>
        <w:div w:id="1670518499">
          <w:marLeft w:val="0"/>
          <w:marRight w:val="0"/>
          <w:marTop w:val="0"/>
          <w:marBottom w:val="0"/>
          <w:divBdr>
            <w:top w:val="none" w:sz="0" w:space="0" w:color="auto"/>
            <w:left w:val="none" w:sz="0" w:space="0" w:color="auto"/>
            <w:bottom w:val="none" w:sz="0" w:space="0" w:color="auto"/>
            <w:right w:val="none" w:sz="0" w:space="0" w:color="auto"/>
          </w:divBdr>
        </w:div>
        <w:div w:id="585770655">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A039FA-03FF-4E96-9DD6-951F26CF7F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12582</Words>
  <Characters>69204</Characters>
  <Application>Microsoft Office Word</Application>
  <DocSecurity>0</DocSecurity>
  <Lines>576</Lines>
  <Paragraphs>163</Paragraphs>
  <ScaleCrop>false</ScaleCrop>
  <HeadingPairs>
    <vt:vector size="4" baseType="variant">
      <vt:variant>
        <vt:lpstr>Titre</vt:lpstr>
      </vt:variant>
      <vt:variant>
        <vt:i4>1</vt:i4>
      </vt:variant>
      <vt:variant>
        <vt:lpstr>Titres</vt:lpstr>
      </vt:variant>
      <vt:variant>
        <vt:i4>44</vt:i4>
      </vt:variant>
    </vt:vector>
  </HeadingPairs>
  <TitlesOfParts>
    <vt:vector size="45" baseType="lpstr">
      <vt:lpstr/>
      <vt:lpstr/>
      <vt:lpstr>Questionnaire for a description of a tonal system</vt:lpstr>
      <vt:lpstr>    0. Generalities</vt:lpstr>
      <vt:lpstr>    1. General information about the language</vt:lpstr>
      <vt:lpstr>        1.1. Language name</vt:lpstr>
      <vt:lpstr>        1.2. Genetic affiliation and distribution</vt:lpstr>
      <vt:lpstr>        1.3. Dialects</vt:lpstr>
      <vt:lpstr>        1.4. Relevant publications</vt:lpstr>
      <vt:lpstr>    2. Segmental phonology</vt:lpstr>
      <vt:lpstr>        2.1. Phonemic inventory</vt:lpstr>
      <vt:lpstr>        2.2. Prosodic units</vt:lpstr>
      <vt:lpstr>    3. Tonal inventory</vt:lpstr>
      <vt:lpstr>        3.1. Tonal levels and contours</vt:lpstr>
      <vt:lpstr>        3.2. Inventory of tonemes</vt:lpstr>
      <vt:lpstr>        3.3. Floating tones</vt:lpstr>
      <vt:lpstr>        3.4. Downstep and upstep</vt:lpstr>
      <vt:lpstr>        3.5. Other suprasegmental features of tonemes, apart from pitch. Interaction of </vt:lpstr>
      <vt:lpstr>    4. Tonotactics: tonal span, tonal phrase</vt:lpstr>
      <vt:lpstr>        4.1. Tonal span boundaries</vt:lpstr>
      <vt:lpstr>        4.2. Combinations of tonemes. Tonal melodies</vt:lpstr>
      <vt:lpstr>        4.3. Extratonal syllables</vt:lpstr>
      <vt:lpstr>        4.4. Tonal phrases</vt:lpstr>
      <vt:lpstr>    5. Stress and tone; culminativity; prominence; obligatoriness</vt:lpstr>
      <vt:lpstr>        5.1. Culminativity</vt:lpstr>
      <vt:lpstr>        5.2. Stress</vt:lpstr>
      <vt:lpstr>        5.3. Positional prominence</vt:lpstr>
      <vt:lpstr>        5.4. Obligatoriness of tone</vt:lpstr>
      <vt:lpstr>    6. Tonal rules. Segmental rules which have impact on tones</vt:lpstr>
      <vt:lpstr>        6.1. Tonal rules (tonal processes)</vt:lpstr>
      <vt:lpstr>        6.2. Segmental processes affecting mapping of tonal spans</vt:lpstr>
      <vt:lpstr>        6.3. Tone and intonation</vt:lpstr>
      <vt:lpstr>    7. Grammatical and lexical tones</vt:lpstr>
      <vt:lpstr>        7.1. List of grammatical tones</vt:lpstr>
      <vt:lpstr>        7.2. Tonal paradigms</vt:lpstr>
      <vt:lpstr>        7.3. Lexical tones</vt:lpstr>
      <vt:lpstr>        7.4. Tonal specification of bound morphemes</vt:lpstr>
      <vt:lpstr>    8. Tonal classes of words</vt:lpstr>
      <vt:lpstr>        8.1. Differentiation of parts of speech by tone</vt:lpstr>
      <vt:lpstr>        8.2. Tonal classes of words (not necessarily related to the part-of-speech attri</vt:lpstr>
      <vt:lpstr>    9. Diachrony of tone</vt:lpstr>
      <vt:lpstr>    10. Traditional representation of tone</vt:lpstr>
      <vt:lpstr>        10.1. Representation of tones in (local) linguistic tradition</vt:lpstr>
      <vt:lpstr>        10.2. Tonal notation in the writing</vt:lpstr>
      <vt:lpstr>References</vt:lpstr>
    </vt:vector>
  </TitlesOfParts>
  <Company/>
  <LinksUpToDate>false</LinksUpToDate>
  <CharactersWithSpaces>81623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Valentin Vydrin</dc:creator>
  <dc:description/>
  <cp:lastModifiedBy>Valentin</cp:lastModifiedBy>
  <cp:revision>2</cp:revision>
  <cp:lastPrinted>2024-10-09T16:41:00Z</cp:lastPrinted>
  <dcterms:created xsi:type="dcterms:W3CDTF">2026-10-05T19:18:00Z</dcterms:created>
  <dcterms:modified xsi:type="dcterms:W3CDTF">2026-10-05T19:18:00Z</dcterms:modified>
  <dc:language>fr-FR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zotero-version="10.0.3"&gt;&lt;session id="nA8Lkrdo"/&gt;&lt;style id="http://www.zotero.org/styles/unified-style-sheet-for-linguistics" hasBibliography="1" bibliographyStyleHasBeenSet="1"/&gt;&lt;prefs&gt;&lt;pref name="fieldType" value="Field"/&gt;&lt;/prefs&gt;&lt;</vt:lpwstr>
  </property>
  <property fmtid="{D5CDD505-2E9C-101B-9397-08002B2CF9AE}" pid="3" name="ZOTERO_PREF_2">
    <vt:lpwstr>/data&gt;</vt:lpwstr>
  </property>
</Properties>
</file>